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501c02df78a2bb6cb7847e73b771989ff19f9e"/>
    <w:p>
      <w:pPr>
        <w:pStyle w:val="Heading1"/>
      </w:pPr>
      <w:r>
        <w:t xml:space="preserve">Abstract Academic Document: The Role and Contributions of a Mechanical Engineer in the United States Chicago Context</w:t>
      </w:r>
    </w:p>
    <w:bookmarkStart w:id="27" w:name="abstract-content"/>
    <w:p>
      <w:pPr>
        <w:pStyle w:val="FirstParagraph"/>
      </w:pPr>
      <w:r>
        <w:rPr>
          <w:bCs/>
          <w:b/>
        </w:rPr>
        <w:t xml:space="preserve">Abstract:</w:t>
      </w:r>
    </w:p>
    <w:p>
      <w:pPr>
        <w:pStyle w:val="BodyText"/>
      </w:pPr>
      <w:r>
        <w:t xml:space="preserve">The field of mechanical engineering has long been a cornerstone of technological advancement, industrial innovation, and societal development. In the context of the United States, particularly in Chicago—a city renowned for its historical significance in manufacturing, architecture, and transportation—mechanical engineers play a pivotal role in shaping modern infrastructure and driving economic growth. This academic abstract explores the multifaceted responsibilities of a mechanical engineer within the unique socio-economic and industrial landscape of United States Chicago. By examining the educational pathways, professional challenges, career opportunities, and societal impact of mechanical engineers in this region, this document aims to provide a comprehensive overview of their critical contributions to both local and national progress.</w:t>
      </w:r>
    </w:p>
    <w:bookmarkStart w:id="20" w:name="introduction"/>
    <w:p>
      <w:pPr>
        <w:pStyle w:val="Heading2"/>
      </w:pPr>
      <w:r>
        <w:t xml:space="preserve">1. Introduction</w:t>
      </w:r>
    </w:p>
    <w:p>
      <w:pPr>
        <w:pStyle w:val="FirstParagraph"/>
      </w:pPr>
      <w:r>
        <w:t xml:space="preserve">Chicago, located in the northern central region of the United States, has historically served as a hub for innovation and industry. From its early days as a major railway center to its current status as a global leader in architecture, finance, and technology, Chicago’s dynamic environment has fostered interdisciplinary collaboration across engineering disciplines. Among these disciplines, mechanical engineering stands out for its ability to integrate principles of physics, materials science, and thermodynamics into practical applications that address real-world challenges. In the United States Chicago context, mechanical engineers are tasked with designing sustainable energy systems, optimizing industrial processes in manufacturing sectors, and developing cutting-edge transportation technologies that align with the city’s progressive goals.</w:t>
      </w:r>
    </w:p>
    <w:bookmarkEnd w:id="20"/>
    <w:bookmarkStart w:id="21" w:name="X96660b224b35c3238586a6737732f0313392933"/>
    <w:p>
      <w:pPr>
        <w:pStyle w:val="Heading2"/>
      </w:pPr>
      <w:r>
        <w:t xml:space="preserve">2. Educational Foundations for Mechanical Engineers in United States Chicago</w:t>
      </w:r>
    </w:p>
    <w:p>
      <w:pPr>
        <w:pStyle w:val="FirstParagraph"/>
      </w:pPr>
      <w:r>
        <w:t xml:space="preserve">To become a mechanical engineer in United States Chicago, individuals must pursue rigorous academic training that equips them with technical expertise and problem-solving skills. Leading educational institutions such as the Illinois Institute of Technology (IIT), Loyola University Chicago, and the University of Illinois at Urbana-Champaign offer accredited mechanical engineering programs tailored to meet industry demands. These programs emphasize hands-on learning through laboratory work, design projects, and internships with local firms, ensuring graduates are well-prepared to tackle the unique challenges faced by engineers in this region.</w:t>
      </w:r>
    </w:p>
    <w:p>
      <w:pPr>
        <w:pStyle w:val="BodyText"/>
      </w:pPr>
      <w:r>
        <w:t xml:space="preserve">Furthermore, Chicago’s proximity to major research institutions like Argonne National Laboratory and Fermilab provides students with opportunities to engage in advanced research. These collaborations enable mechanical engineering students and professionals to explore emerging fields such as additive manufacturing, robotics, and renewable energy systems. The integration of theoretical knowledge with practical experience ensures that graduates are not only technically proficient but also adaptable to the evolving needs of the industry.</w:t>
      </w:r>
    </w:p>
    <w:bookmarkEnd w:id="21"/>
    <w:bookmarkStart w:id="22" w:name="Xc3006a8d60b735cf5657d8c9894098640edd285"/>
    <w:p>
      <w:pPr>
        <w:pStyle w:val="Heading2"/>
      </w:pPr>
      <w:r>
        <w:t xml:space="preserve">3. Professional Contributions of Mechanical Engineers in United States Chicago</w:t>
      </w:r>
    </w:p>
    <w:p>
      <w:pPr>
        <w:pStyle w:val="FirstParagraph"/>
      </w:pPr>
      <w:r>
        <w:t xml:space="preserve">Mechanical engineers in United States Chicago contribute to a wide range of industries, including automotive manufacturing, construction, energy production, and aerospace engineering. For instance, the city’s robust manufacturing sector relies heavily on mechanical engineers to design and optimize production processes that enhance efficiency and reduce environmental impact. Companies such as Caterpillar Inc., headquartered in Peoria but active in Chicago markets, exemplify the demand for skilled mechanical engineers who can innovate within industrial settings.</w:t>
      </w:r>
    </w:p>
    <w:p>
      <w:pPr>
        <w:pStyle w:val="BodyText"/>
      </w:pPr>
      <w:r>
        <w:t xml:space="preserve">Chicago’s commitment to sustainability also places mechanical engineers at the forefront of initiatives aimed at reducing carbon emissions. For example, the city’s push toward renewable energy sources like solar and wind power has created opportunities for mechanical engineers to develop advanced systems that integrate these technologies into urban infrastructure. Additionally, mechanical engineers are instrumental in designing energy-efficient buildings and transportation networks aligned with Chicago’s climate action goals.</w:t>
      </w:r>
    </w:p>
    <w:bookmarkEnd w:id="22"/>
    <w:bookmarkStart w:id="23" w:name="X94396672f8542a11717847c51b77b9e17038c24"/>
    <w:p>
      <w:pPr>
        <w:pStyle w:val="Heading2"/>
      </w:pPr>
      <w:r>
        <w:t xml:space="preserve">4. Challenges Faced by Mechanical Engineers in United States Chicago</w:t>
      </w:r>
    </w:p>
    <w:p>
      <w:pPr>
        <w:pStyle w:val="FirstParagraph"/>
      </w:pPr>
      <w:r>
        <w:t xml:space="preserve">Despite the opportunities available in United States Chicago, mechanical engineers face several challenges that require innovative solutions. One significant challenge is the rapid pace of technological change, which demands continuous learning and adaptation to stay competitive. For example, the integration of artificial intelligence and automation into traditional manufacturing processes necessitates upskilling in digital tools and data analysis.</w:t>
      </w:r>
    </w:p>
    <w:p>
      <w:pPr>
        <w:pStyle w:val="BodyText"/>
      </w:pPr>
      <w:r>
        <w:t xml:space="preserve">Another challenge is the need to balance economic growth with environmental sustainability. As Chicago expands its industrial footprint, mechanical engineers must address concerns related to resource conservation and waste management. This requires a multidisciplinary approach that combines engineering principles with environmental science and policy-making.</w:t>
      </w:r>
    </w:p>
    <w:bookmarkEnd w:id="23"/>
    <w:bookmarkStart w:id="24" w:name="X17748ca5e1ab052acdea1b4ed9cc6b95badafd9"/>
    <w:p>
      <w:pPr>
        <w:pStyle w:val="Heading2"/>
      </w:pPr>
      <w:r>
        <w:t xml:space="preserve">5. Career Opportunities for Mechanical Engineers in United States Chicago</w:t>
      </w:r>
    </w:p>
    <w:p>
      <w:pPr>
        <w:pStyle w:val="FirstParagraph"/>
      </w:pPr>
      <w:r>
        <w:t xml:space="preserve">The United States Chicago region offers diverse career paths for mechanical engineers, ranging from research and development to project management. Key industries such as construction, healthcare, and renewable energy provide ample opportunities for employment. For instance, the city’s growing healthcare sector relies on mechanical engineers to design medical devices and optimize hospital infrastructure.</w:t>
      </w:r>
    </w:p>
    <w:p>
      <w:pPr>
        <w:pStyle w:val="BodyText"/>
      </w:pPr>
      <w:r>
        <w:t xml:space="preserve">Additionally, Chicago’s vibrant startup ecosystem has emerged as a hotspot for mechanical engineering innovation. Entrepreneurs in this region often collaborate with local universities and research institutions to develop cutting-edge technologies that address global challenges such as clean energy and urban mobility. This entrepreneurial environment fosters creativity and positions mechanical engineers as key players in shaping the future of the city.</w:t>
      </w:r>
    </w:p>
    <w:bookmarkEnd w:id="24"/>
    <w:bookmarkStart w:id="25" w:name="X7696840495e028f9ff5595051d5838297a2f036"/>
    <w:p>
      <w:pPr>
        <w:pStyle w:val="Heading2"/>
      </w:pPr>
      <w:r>
        <w:t xml:space="preserve">6. Future Directions for Mechanical Engineers in United States Chicago</w:t>
      </w:r>
    </w:p>
    <w:p>
      <w:pPr>
        <w:pStyle w:val="FirstParagraph"/>
      </w:pPr>
      <w:r>
        <w:t xml:space="preserve">Looking ahead, mechanical engineers in United States Chicago are poised to play a central role in advancing technological frontiers while addressing societal needs. The ongoing development of smart cities—a concept that integrates IoT (Internet of Things) technology with urban planning—will require mechanical engineers to design adaptive infrastructure systems capable of real-time monitoring and optimization.</w:t>
      </w:r>
    </w:p>
    <w:p>
      <w:pPr>
        <w:pStyle w:val="BodyText"/>
      </w:pPr>
      <w:r>
        <w:t xml:space="preserve">Furthermore, the increasing emphasis on global collaboration presents new opportunities for mechanical engineers in Chicago to work on international projects. For example, partnerships between Chicago-based firms and institutions in Europe or Asia could lead to breakthroughs in fields such as aerospace engineering and sustainable materials science.</w:t>
      </w:r>
    </w:p>
    <w:bookmarkEnd w:id="25"/>
    <w:bookmarkStart w:id="26" w:name="conclusion"/>
    <w:p>
      <w:pPr>
        <w:pStyle w:val="Heading2"/>
      </w:pPr>
      <w:r>
        <w:t xml:space="preserve">7. Conclusion</w:t>
      </w:r>
    </w:p>
    <w:p>
      <w:pPr>
        <w:pStyle w:val="FirstParagraph"/>
      </w:pPr>
      <w:r>
        <w:t xml:space="preserve">In summary, the role of a mechanical engineer in the United States Chicago context is both dynamic and impactful. From driving innovation in manufacturing and construction to contributing to sustainability efforts, mechanical engineers are essential to the city’s continued growth and development. By leveraging their technical expertise, adaptability, and commitment to interdisciplinary collaboration, mechanical engineers in United States Chicago are well-positioned to shape a resilient and technologically advanced future for the region.</w:t>
      </w:r>
    </w:p>
    <w:p>
      <w:pPr>
        <w:pStyle w:val="BodyText"/>
      </w:pPr>
      <w:r>
        <w:t xml:space="preserve">This academic abstract highlights the critical importance of mechanical engineering in addressing contemporary challenges while fostering economic prosperity. As Chicago continues to evolve as a global leader in industry and technology, the contributions of its mechanical engineers will remain indispensable to its success.</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States Chicago</dc:title>
  <dc:creator/>
  <dc:language>en</dc:language>
  <cp:keywords/>
  <dcterms:created xsi:type="dcterms:W3CDTF">2026-07-23T05:27:49Z</dcterms:created>
  <dcterms:modified xsi:type="dcterms:W3CDTF">2026-07-23T05:27:49Z</dcterms:modified>
</cp:coreProperties>
</file>

<file path=docProps/custom.xml><?xml version="1.0" encoding="utf-8"?>
<Properties xmlns="http://schemas.openxmlformats.org/officeDocument/2006/custom-properties" xmlns:vt="http://schemas.openxmlformats.org/officeDocument/2006/docPropsVTypes"/>
</file>