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8595eabcca98eab4f6fcb25f438754e60a0d995"/>
    <w:p>
      <w:pPr>
        <w:pStyle w:val="Heading1"/>
      </w:pPr>
      <w:r>
        <w:t xml:space="preserve">Abstract Academic Document: The Role of a Mechanical Engineer in the United States Houston</w:t>
      </w:r>
    </w:p>
    <w:p>
      <w:pPr>
        <w:pStyle w:val="FirstParagraph"/>
      </w:pPr>
      <w:r>
        <w:rPr>
          <w:bCs/>
          <w:b/>
        </w:rPr>
        <w:t xml:space="preserve">Abstract:</w:t>
      </w:r>
    </w:p>
    <w:p>
      <w:pPr>
        <w:pStyle w:val="BodyText"/>
      </w:pPr>
      <w:r>
        <w:t xml:space="preserve">The role of a mechanical engineer in the United States, particularly within the dynamic and industrially rich city of Houston, Texas, is multifaceted and deeply intertwined with the region’s economic, technological, and environmental priorities. As a global hub for energy production, aerospace innovation, and advanced manufacturing industries such as petrochemical refining and biomedical engineering research (U.S. Bureau of Economic Analysis), Houston presents unique opportunities for mechanical engineers to contribute to cutting-edge projects that define modern industrial progress. This academic abstract explores the responsibilities, challenges, and contributions of mechanical engineers in Houston while emphasizing the interplay between technical expertise, regional infrastructure demands, and emerging technologies shaping the field.</w:t>
      </w:r>
    </w:p>
    <w:bookmarkStart w:id="20" w:name="Xd7e8786960800283b3f0a0b683d9cc928279be9"/>
    <w:p>
      <w:pPr>
        <w:pStyle w:val="Heading2"/>
      </w:pPr>
      <w:r>
        <w:t xml:space="preserve">Introduction: The Significance of Mechanical Engineering in Houston</w:t>
      </w:r>
    </w:p>
    <w:p>
      <w:pPr>
        <w:pStyle w:val="FirstParagraph"/>
      </w:pPr>
      <w:r>
        <w:t xml:space="preserve">Houston, located in Harris County within the U.S. state of Texas, is renowned for its status as a global energy capital and a leader in aerospace innovation. The city hosts major corporations such as ExxonMobil, Chevron, NASA’s Johnson Space Center, and SpaceX’s Starbase facility in nearby Boca Chica Beach. These institutions rely heavily on mechanical engineers to design, analyze, and optimize systems ranging from oil and gas production equipment to spacecraft propulsion mechanisms. The demand for mechanical engineers in Houston is driven by the city’s role as a nexus for energy infrastructure, aerospace engineering research, and advanced manufacturing technologies. This document outlines the academic relevance of studying mechanical engineering in this context and highlights the critical skills required to thrive within Houston’s unique industrial ecosystem.</w:t>
      </w:r>
    </w:p>
    <w:bookmarkEnd w:id="20"/>
    <w:bookmarkStart w:id="21" w:name="Xcf5b7d187b6fb0cece44c34dfacf11026873a69"/>
    <w:p>
      <w:pPr>
        <w:pStyle w:val="Heading2"/>
      </w:pPr>
      <w:r>
        <w:t xml:space="preserve">Key Responsibilities of a Mechanical Engineer in Houston</w:t>
      </w:r>
    </w:p>
    <w:p>
      <w:pPr>
        <w:pStyle w:val="FirstParagraph"/>
      </w:pPr>
      <w:r>
        <w:t xml:space="preserve">A mechanical engineer in Houston is tasked with designing, testing, and maintaining mechanical systems that underpin the city’s economic backbone. This includes:</w:t>
      </w:r>
    </w:p>
    <w:p>
      <w:pPr>
        <w:numPr>
          <w:ilvl w:val="0"/>
          <w:numId w:val="1001"/>
        </w:numPr>
        <w:pStyle w:val="Compact"/>
      </w:pPr>
      <w:r>
        <w:rPr>
          <w:bCs/>
          <w:b/>
        </w:rPr>
        <w:t xml:space="preserve">Energy Sector Contributions:</w:t>
      </w:r>
      <w:r>
        <w:t xml:space="preserve"> </w:t>
      </w:r>
      <w:r>
        <w:t xml:space="preserve">Designing and optimizing machinery for oil refineries, gas processing plants, and renewable energy projects such as wind turbines or solar panel installations. For example, mechanical engineers in Houston may work on improving the efficiency of gas turbines used in power generation or developing carbon capture technologies to mitigate environmental impacts.</w:t>
      </w:r>
    </w:p>
    <w:p>
      <w:pPr>
        <w:numPr>
          <w:ilvl w:val="0"/>
          <w:numId w:val="1001"/>
        </w:numPr>
        <w:pStyle w:val="Compact"/>
      </w:pPr>
      <w:r>
        <w:rPr>
          <w:bCs/>
          <w:b/>
        </w:rPr>
        <w:t xml:space="preserve">Aerospace Engineering:</w:t>
      </w:r>
      <w:r>
        <w:t xml:space="preserve"> </w:t>
      </w:r>
      <w:r>
        <w:t xml:space="preserve">Collaborating with NASA and private aerospace firms to develop spacecraft components, propulsion systems, and thermal protection mechanisms. Engineers at Johnson Space Center often specialize in cryogenic systems for rocket fuel storage or materials science for lightweight aerospace structures.</w:t>
      </w:r>
    </w:p>
    <w:p>
      <w:pPr>
        <w:numPr>
          <w:ilvl w:val="0"/>
          <w:numId w:val="1001"/>
        </w:numPr>
        <w:pStyle w:val="Compact"/>
      </w:pPr>
      <w:r>
        <w:rPr>
          <w:bCs/>
          <w:b/>
        </w:rPr>
        <w:t xml:space="preserve">Manufacturing and Automation:</w:t>
      </w:r>
      <w:r>
        <w:t xml:space="preserve"> </w:t>
      </w:r>
      <w:r>
        <w:t xml:space="preserve">Innovating in advanced manufacturing processes such as 3D printing, robotics integration, and automated assembly lines within Houston’s industrial parks. The city’s proximity to the Gulf Coast also supports work in marine engineering, including shipbuilding and offshore drilling platforms.</w:t>
      </w:r>
    </w:p>
    <w:p>
      <w:pPr>
        <w:numPr>
          <w:ilvl w:val="0"/>
          <w:numId w:val="1001"/>
        </w:numPr>
        <w:pStyle w:val="Compact"/>
      </w:pPr>
      <w:r>
        <w:rPr>
          <w:bCs/>
          <w:b/>
        </w:rPr>
        <w:t xml:space="preserve">Sustainable Infrastructure:</w:t>
      </w:r>
      <w:r>
        <w:t xml:space="preserve"> </w:t>
      </w:r>
      <w:r>
        <w:t xml:space="preserve">Addressing climate change challenges by designing energy-efficient buildings, green transportation systems (e.g., electric vehicle charging stations), and waste management solutions tailored to Houston’s urban environment.</w:t>
      </w:r>
    </w:p>
    <w:bookmarkEnd w:id="21"/>
    <w:bookmarkStart w:id="22" w:name="challenges-and-opportunities-in-houston"/>
    <w:p>
      <w:pPr>
        <w:pStyle w:val="Heading2"/>
      </w:pPr>
      <w:r>
        <w:t xml:space="preserve">Challenges and Opportunities in Houston</w:t>
      </w:r>
    </w:p>
    <w:p>
      <w:pPr>
        <w:pStyle w:val="FirstParagraph"/>
      </w:pPr>
      <w:r>
        <w:t xml:space="preserve">Houston’s mechanical engineering field presents both unique challenges and opportunities. The city faces environmental pressures due to its reliance on fossil fuels, necessitating the development of sustainable technologies. Additionally, the high volume of industrial activity requires engineers to prioritize safety standards, regulatory compliance (e.g., OSHA guidelines), and risk mitigation strategies. However, these challenges also create opportunities for innovation:</w:t>
      </w:r>
    </w:p>
    <w:p>
      <w:pPr>
        <w:numPr>
          <w:ilvl w:val="0"/>
          <w:numId w:val="1002"/>
        </w:numPr>
        <w:pStyle w:val="Compact"/>
      </w:pPr>
      <w:r>
        <w:rPr>
          <w:bCs/>
          <w:b/>
        </w:rPr>
        <w:t xml:space="preserve">Interdisciplinary Collaboration:</w:t>
      </w:r>
      <w:r>
        <w:t xml:space="preserve"> </w:t>
      </w:r>
      <w:r>
        <w:t xml:space="preserve">Mechanical engineers in Houston often work alongside chemical, civil, and electrical engineers on multidisciplinary projects. For instance, designing a new petrochemical plant may involve integrating mechanical systems with chemical process engineering and environmental monitoring technologies.</w:t>
      </w:r>
    </w:p>
    <w:p>
      <w:pPr>
        <w:numPr>
          <w:ilvl w:val="0"/>
          <w:numId w:val="1002"/>
        </w:numPr>
        <w:pStyle w:val="Compact"/>
      </w:pPr>
      <w:r>
        <w:rPr>
          <w:bCs/>
          <w:b/>
        </w:rPr>
        <w:t xml:space="preserve">Technological Advancements:</w:t>
      </w:r>
      <w:r>
        <w:t xml:space="preserve"> </w:t>
      </w:r>
      <w:r>
        <w:t xml:space="preserve">The adoption of artificial intelligence (AI), machine learning (ML), and the Internet of Things (IoT) in industrial automation has transformed how mechanical engineers approach system optimization. In Houston, AI-driven predictive maintenance tools are increasingly used to monitor equipment in oil rigs or aerospace facilities.</w:t>
      </w:r>
    </w:p>
    <w:p>
      <w:pPr>
        <w:numPr>
          <w:ilvl w:val="0"/>
          <w:numId w:val="1002"/>
        </w:numPr>
        <w:pStyle w:val="Compact"/>
      </w:pPr>
      <w:r>
        <w:rPr>
          <w:bCs/>
          <w:b/>
        </w:rPr>
        <w:t xml:space="preserve">Global Competitiveness:</w:t>
      </w:r>
      <w:r>
        <w:t xml:space="preserve"> </w:t>
      </w:r>
      <w:r>
        <w:t xml:space="preserve">Houston’s status as a global economic hub means that mechanical engineers must often consider international standards and supply chain dynamics when designing systems. For example, exporting advanced manufacturing equipment to emerging markets requires compliance with global trade regulations and quality assurance protocols.</w:t>
      </w:r>
    </w:p>
    <w:bookmarkEnd w:id="22"/>
    <w:bookmarkStart w:id="23" w:name="X7b0fcad8d1deedd076dac85f60c1d9a9191c9e7"/>
    <w:p>
      <w:pPr>
        <w:pStyle w:val="Heading2"/>
      </w:pPr>
      <w:r>
        <w:t xml:space="preserve">The Academic Relevance of Mechanical Engineering in Houston</w:t>
      </w:r>
    </w:p>
    <w:p>
      <w:pPr>
        <w:pStyle w:val="FirstParagraph"/>
      </w:pPr>
      <w:r>
        <w:t xml:space="preserve">Academic programs focused on mechanical engineering in the United States must align with the needs of professionals working in cities like Houston. Universities such as the University of Texas at Austin, Rice University, and Texas A&amp;M University offer specialized curricula that emphasize:</w:t>
      </w:r>
    </w:p>
    <w:p>
      <w:pPr>
        <w:numPr>
          <w:ilvl w:val="0"/>
          <w:numId w:val="1003"/>
        </w:numPr>
        <w:pStyle w:val="Compact"/>
      </w:pPr>
      <w:r>
        <w:rPr>
          <w:bCs/>
          <w:b/>
        </w:rPr>
        <w:t xml:space="preserve">Energy Systems and Sustainability:</w:t>
      </w:r>
      <w:r>
        <w:t xml:space="preserve"> </w:t>
      </w:r>
      <w:r>
        <w:t xml:space="preserve">Courses on thermodynamics, fluid mechanics, and renewable energy systems are critical for preparing engineers to address Houston’s energy sector demands.</w:t>
      </w:r>
    </w:p>
    <w:p>
      <w:pPr>
        <w:numPr>
          <w:ilvl w:val="0"/>
          <w:numId w:val="1003"/>
        </w:numPr>
        <w:pStyle w:val="Compact"/>
      </w:pPr>
      <w:r>
        <w:rPr>
          <w:bCs/>
          <w:b/>
        </w:rPr>
        <w:t xml:space="preserve">Aerospace Engineering Specializations:</w:t>
      </w:r>
      <w:r>
        <w:t xml:space="preserve"> </w:t>
      </w:r>
      <w:r>
        <w:t xml:space="preserve">Programs that integrate mechanical engineering with aerospace studies provide students with the technical foundation needed for roles at NASA or private space companies.</w:t>
      </w:r>
    </w:p>
    <w:p>
      <w:pPr>
        <w:numPr>
          <w:ilvl w:val="0"/>
          <w:numId w:val="1003"/>
        </w:numPr>
        <w:pStyle w:val="Compact"/>
      </w:pPr>
      <w:r>
        <w:rPr>
          <w:bCs/>
          <w:b/>
        </w:rPr>
        <w:t xml:space="preserve">Advanced Manufacturing and Robotics:</w:t>
      </w:r>
      <w:r>
        <w:t xml:space="preserve"> </w:t>
      </w:r>
      <w:r>
        <w:t xml:space="preserve">Hands-on training in computer-aided design (CAD), finite element analysis (FEA), and mechatronics equips graduates to innovate in Houston’s manufacturing industry.</w:t>
      </w:r>
    </w:p>
    <w:p>
      <w:pPr>
        <w:numPr>
          <w:ilvl w:val="0"/>
          <w:numId w:val="1003"/>
        </w:numPr>
        <w:pStyle w:val="Compact"/>
      </w:pPr>
      <w:r>
        <w:rPr>
          <w:bCs/>
          <w:b/>
        </w:rPr>
        <w:t xml:space="preserve">Ethical and Social Considerations:</w:t>
      </w:r>
      <w:r>
        <w:t xml:space="preserve"> </w:t>
      </w:r>
      <w:r>
        <w:t xml:space="preserve">Academic institutions increasingly emphasize the ethical implications of engineering decisions, such as environmental justice in industrial zones or the societal impact of automation.</w:t>
      </w:r>
    </w:p>
    <w:bookmarkEnd w:id="23"/>
    <w:bookmarkStart w:id="24" w:name="X26be4dce3e8ad43b8ccf9fe37d5202f151e9b56"/>
    <w:p>
      <w:pPr>
        <w:pStyle w:val="Heading2"/>
      </w:pPr>
      <w:r>
        <w:t xml:space="preserve">Future Prospects for Mechanical Engineers in Houston</w:t>
      </w:r>
    </w:p>
    <w:p>
      <w:pPr>
        <w:pStyle w:val="FirstParagraph"/>
      </w:pPr>
      <w:r>
        <w:t xml:space="preserve">The future of mechanical engineering in Houston is shaped by trends such as decarbonization, digital transformation, and the rise of smart cities. As Texas aims to reduce greenhouse gas emissions through policies like the Lone Star State’s climate action plans, mechanical engineers will play a pivotal role in developing low-carbon technologies. Furthermore, Houston’s push toward becoming a "smart city" (e.g., using IoT for traffic management or energy grids) requires mechanical engineers to adapt their skills to urban infrastructure projects.</w:t>
      </w:r>
    </w:p>
    <w:p>
      <w:pPr>
        <w:pStyle w:val="BodyText"/>
      </w:pPr>
      <w:r>
        <w:t xml:space="preserve">In conclusion, the field of mechanical engineering in United States Houston is a dynamic and evolving discipline that demands technical excellence, interdisciplinary collaboration, and a commitment to sustainability. As the city continues to lead in energy innovation and aerospace exploration, its mechanical engineers will remain at the forefront of shaping both local and global industrial landscapes. Academic institutions must ensure that curricula reflect these priorities to prepare future professionals for the challenges and opportunities that lie ahead.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United States Houston</dc:title>
  <dc:creator/>
  <dc:language>en</dc:language>
  <cp:keywords/>
  <dcterms:created xsi:type="dcterms:W3CDTF">2026-07-23T11:29:53Z</dcterms:created>
  <dcterms:modified xsi:type="dcterms:W3CDTF">2026-07-23T11:29:53Z</dcterms:modified>
</cp:coreProperties>
</file>

<file path=docProps/custom.xml><?xml version="1.0" encoding="utf-8"?>
<Properties xmlns="http://schemas.openxmlformats.org/officeDocument/2006/custom-properties" xmlns:vt="http://schemas.openxmlformats.org/officeDocument/2006/docPropsVTypes"/>
</file>