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5" w:name="X23322c70d25454b1fe767b0f359de939000fd4e"/>
    <w:p>
      <w:pPr>
        <w:pStyle w:val="Heading1"/>
      </w:pPr>
      <w:r>
        <w:t xml:space="preserve">Abstract Academic Document: The Role of a Mechanical Engineer in the United States New York City Context</w:t>
      </w:r>
    </w:p>
    <w:bookmarkStart w:id="20" w:name="introduction"/>
    <w:p>
      <w:pPr>
        <w:pStyle w:val="Heading2"/>
      </w:pPr>
      <w:r>
        <w:t xml:space="preserve">Introduction</w:t>
      </w:r>
    </w:p>
    <w:p>
      <w:pPr>
        <w:pStyle w:val="FirstParagraph"/>
      </w:pPr>
      <w:r>
        <w:t xml:space="preserve">The field of mechanical engineering has long been a cornerstone of technological innovation and industrial progress. In the context of the United States, particularly within the dynamic and multifaceted environment of New York City, mechanical engineers play a pivotal role in shaping urban infrastructure, advancing sustainable technologies, and addressing complex challenges unique to one of the world’s most populous metropolitan areas. This abstract academic document explores the specialized responsibilities, educational requirements, and professional opportunities for mechanical engineers operating within New York City. By examining the interplay between academic training, industry demands, and regional priorities in this urban hub of innovation, this document underscores why mechanical engineering remains a vital discipline in the United States’ economic and technological landscape.</w:t>
      </w:r>
    </w:p>
    <w:bookmarkEnd w:id="20"/>
    <w:bookmarkStart w:id="21" w:name="X93e18222db9046aaa35e4b454f55025e4a61d96"/>
    <w:p>
      <w:pPr>
        <w:pStyle w:val="Heading2"/>
      </w:pPr>
      <w:r>
        <w:t xml:space="preserve">The Role of a Mechanical Engineer in New York City</w:t>
      </w:r>
    </w:p>
    <w:p>
      <w:pPr>
        <w:pStyle w:val="FirstParagraph"/>
      </w:pPr>
      <w:r>
        <w:t xml:space="preserve">As the heart of global finance, culture, and commerce, New York City presents distinct challenges and opportunities for mechanical engineers. The city’s dense urban environment demands expertise in HVAC (heating, ventilation, and air conditioning) systems for high-rise buildings, energy-efficient infrastructure for transportation networks like the subway system, and sustainable design practices to meet environmental regulations. Additionally, the presence of iconic structures such as the Empire State Building and modern developments like Hudson Yards necessitates cutting-edge mechanical engineering solutions to ensure safety, efficiency, and compliance with local codes.</w:t>
      </w:r>
    </w:p>
    <w:p>
      <w:pPr>
        <w:pStyle w:val="BodyText"/>
      </w:pPr>
      <w:r>
        <w:t xml:space="preserve">Mechanical engineers in New York City often work across diverse sectors, including construction, energy production (e.g., renewable energy projects on Long Island), aerospace (with proximity to JFK International Airport), and healthcare (designing HVAC systems for hospitals like Mount Sinai or NYU Langone). The city’s commitment to reducing carbon emissions—such as its goal of achieving 100% clean electricity by 2040—requires mechanical engineers to innovate in areas like building automation, smart grid technologies, and waste heat recovery systems. This multidisciplinary approach reflects the evolving responsibilities of mechanical engineers in a metropolis that balances historical legacy with future-oriented ambitions.</w:t>
      </w:r>
    </w:p>
    <w:bookmarkEnd w:id="21"/>
    <w:bookmarkStart w:id="22" w:name="X2c73d1cd421fd63f0c081b4f33e773ed8772a91"/>
    <w:p>
      <w:pPr>
        <w:pStyle w:val="Heading2"/>
      </w:pPr>
      <w:r>
        <w:t xml:space="preserve">Educational and Professional Requirements for Mechanical Engineers in New York City</w:t>
      </w:r>
    </w:p>
    <w:p>
      <w:pPr>
        <w:pStyle w:val="FirstParagraph"/>
      </w:pPr>
      <w:r>
        <w:t xml:space="preserve">Academic training for mechanical engineers in the United States typically involves a bachelor’s degree from an ABET-accredited program, followed by professional licensure as a Professional Engineer (PE). In New York City, where engineering projects often require adherence to stringent local and federal standards, obtaining a PE license is critical. This process includes completing at least four years of relevant engineering experience and passing the Fundamentals of Engineering (FE) exam and the Principles and Practice of Engineering (PE) exam administered by the National Society of Professional Engineers (NSPE).</w:t>
      </w:r>
    </w:p>
    <w:p>
      <w:pPr>
        <w:pStyle w:val="BodyText"/>
      </w:pPr>
      <w:r>
        <w:t xml:space="preserve">New York City’s universities, such as Columbia University, New York University (NYU), and The City College of New York (CCNY), offer robust mechanical engineering programs that emphasize hands-on learning through laboratory work and internships with local firms. These programs often incorporate coursework on urban infrastructure challenges, renewable energy systems, and computational modeling tools like finite element analysis (FEA) or computational fluid dynamics (CFD). Furthermore, the city’s proximity to research institutions such as Brookhaven National Laboratory provides opportunities for advanced study in fields like materials science and nanotechnology.</w:t>
      </w:r>
    </w:p>
    <w:p>
      <w:pPr>
        <w:pStyle w:val="BodyText"/>
      </w:pPr>
      <w:r>
        <w:t xml:space="preserve">Continuing education is also essential for mechanical engineers in New York City, where rapid technological advancements and regulatory changes require professionals to stay updated. Programs offered by the American Society of Mechanical Engineers (ASME) or the New York Chapter of ASME provide workshops on emerging trends such as additive manufacturing, AI-driven design optimization, and green building technologies.</w:t>
      </w:r>
    </w:p>
    <w:bookmarkEnd w:id="22"/>
    <w:bookmarkStart w:id="23" w:name="X89bd6397929d20cb82b88a3eef267931d73e2cb"/>
    <w:p>
      <w:pPr>
        <w:pStyle w:val="Heading2"/>
      </w:pPr>
      <w:r>
        <w:t xml:space="preserve">Key Challenges and Opportunities in New York City</w:t>
      </w:r>
    </w:p>
    <w:p>
      <w:pPr>
        <w:pStyle w:val="FirstParagraph"/>
      </w:pPr>
      <w:r>
        <w:t xml:space="preserve">New York City presents unique challenges for mechanical engineers due to its high population density, aging infrastructure, and stringent environmental policies. For example, designing HVAC systems for skyscrapers in Manhattan must account for extreme weather conditions (e.g., heatwaves or cold snaps) while minimizing energy consumption. Similarly, the city’s aging subway system requires mechanical engineers to modernize ventilation and electrical systems without disrupting daily commuter traffic.</w:t>
      </w:r>
    </w:p>
    <w:p>
      <w:pPr>
        <w:pStyle w:val="BodyText"/>
      </w:pPr>
      <w:r>
        <w:t xml:space="preserve">However, these challenges also create opportunities for innovation. New York City’s commitment to sustainability has spurred demand for mechanical engineers specializing in energy-efficient building design, zero-emission transportation systems, and circular economy principles. Projects like the East River Waterfront Park or the Brooklyn Navy Yard’s green manufacturing initiatives highlight how mechanical engineering can contribute to urban resilience and environmental stewardship.</w:t>
      </w:r>
    </w:p>
    <w:p>
      <w:pPr>
        <w:pStyle w:val="BodyText"/>
      </w:pPr>
      <w:r>
        <w:t xml:space="preserve">Moreover, New York City’s position as a global hub for finance and technology opens doors for mechanical engineers to collaborate with startups focused on smart cities, robotics, and AI. For instance, firms like General Electric (GE) or Siemens have offices in the city that work on next-generation industrial automation systems tailored to urban environments.</w:t>
      </w:r>
    </w:p>
    <w:bookmarkEnd w:id="23"/>
    <w:bookmarkStart w:id="24" w:name="conclusion"/>
    <w:p>
      <w:pPr>
        <w:pStyle w:val="Heading2"/>
      </w:pPr>
      <w:r>
        <w:t xml:space="preserve">Conclusion</w:t>
      </w:r>
    </w:p>
    <w:p>
      <w:pPr>
        <w:pStyle w:val="FirstParagraph"/>
      </w:pPr>
      <w:r>
        <w:t xml:space="preserve">In summary, the role of a mechanical engineer in New York City is both demanding and dynamic. The city’s unique urban landscape, combined with its status as a leader in sustainability and technological innovation, requires mechanical engineers to possess not only technical expertise but also adaptability and interdisciplinary collaboration skills. From designing energy-efficient skyscrapers to advancing renewable energy initiatives, mechanical engineers are at the forefront of shaping the future of one of the world’s most iconic cities. For students pursuing an academic career in this field or professionals seeking to relocate, New York City offers unparalleled opportunities to contribute to groundbreaking projects that define the United States’ engineering legacy.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United States New York City</dc:title>
  <dc:creator/>
  <dc:language>en</dc:language>
  <cp:keywords/>
  <dcterms:created xsi:type="dcterms:W3CDTF">2026-07-23T22:18:45Z</dcterms:created>
  <dcterms:modified xsi:type="dcterms:W3CDTF">2026-07-23T22:18:45Z</dcterms:modified>
</cp:coreProperties>
</file>

<file path=docProps/custom.xml><?xml version="1.0" encoding="utf-8"?>
<Properties xmlns="http://schemas.openxmlformats.org/officeDocument/2006/custom-properties" xmlns:vt="http://schemas.openxmlformats.org/officeDocument/2006/docPropsVTypes"/>
</file>