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40d7dd4f87e4c8dea72fbbd7967bf0372f9e3"/>
    <w:p>
      <w:pPr>
        <w:pStyle w:val="Heading1"/>
      </w:pPr>
      <w:r>
        <w:t xml:space="preserve">Abstract Academic: The Role of a Mechatronics Engineer in Australia Sydney</w:t>
      </w:r>
    </w:p>
    <w:p>
      <w:pPr>
        <w:pStyle w:val="FirstParagraph"/>
      </w:pPr>
      <w:r>
        <w:rPr>
          <w:bCs/>
          <w:b/>
        </w:rPr>
        <w:t xml:space="preserve">Mechatronics Engineer</w:t>
      </w:r>
      <w:r>
        <w:t xml:space="preserve"> </w:t>
      </w:r>
      <w:r>
        <w:t xml:space="preserve">is a multidisciplinary field that integrates mechanical engineering, electrical engineering, and computer science to design and develop intelligent systems. In the context of</w:t>
      </w:r>
      <w:r>
        <w:t xml:space="preserve"> </w:t>
      </w:r>
      <w:r>
        <w:rPr>
          <w:bCs/>
          <w:b/>
        </w:rPr>
        <w:t xml:space="preserve">Australia Sydney</w:t>
      </w:r>
      <w:r>
        <w:t xml:space="preserve">, this profession has gained significant traction due to the city’s status as a global hub for innovation, technology, and advanced manufacturing. This abstract academic document explores the critical role of Mechatronics Engineers in Australia Sydney, emphasizing their educational prerequisites, professional responsibilities, industry demand, and challenges in a rapidly evolving technological landscape.</w:t>
      </w:r>
    </w:p>
    <w:bookmarkStart w:id="20" w:name="Xf0683b8b45a3036921b1d335e4634f1e98d33a9"/>
    <w:p>
      <w:pPr>
        <w:pStyle w:val="Heading2"/>
      </w:pPr>
      <w:r>
        <w:t xml:space="preserve">Introduction: The Significance of Mechatronics Engineering</w:t>
      </w:r>
    </w:p>
    <w:p>
      <w:pPr>
        <w:pStyle w:val="FirstParagraph"/>
      </w:pPr>
      <w:r>
        <w:t xml:space="preserve">The field of mechatronics has emerged as a cornerstone of modern engineering due to its ability to merge mechanical systems with electronic control and software programming. In</w:t>
      </w:r>
      <w:r>
        <w:t xml:space="preserve"> </w:t>
      </w:r>
      <w:r>
        <w:rPr>
          <w:bCs/>
          <w:b/>
        </w:rPr>
        <w:t xml:space="preserve">Australia Sydney</w:t>
      </w:r>
      <w:r>
        <w:t xml:space="preserve">, the demand for skilled Mechatronics Engineers is driven by the city’s robust industrial sectors, including automation, robotics, renewable energy systems, and smart infrastructure. As Sydney continues to grow as a leader in technological innovation—home to institutions like the University of New South Wales (UNSW) and the Australian Technology Park—Mechatronics Engineers are pivotal in shaping sustainable solutions for urban development.</w:t>
      </w:r>
    </w:p>
    <w:p>
      <w:pPr>
        <w:pStyle w:val="BodyText"/>
      </w:pPr>
      <w:r>
        <w:t xml:space="preserve">The</w:t>
      </w:r>
      <w:r>
        <w:t xml:space="preserve"> </w:t>
      </w:r>
      <w:r>
        <w:rPr>
          <w:bCs/>
          <w:b/>
        </w:rPr>
        <w:t xml:space="preserve">Mechatronics Engineer</w:t>
      </w:r>
      <w:r>
        <w:t xml:space="preserve"> </w:t>
      </w:r>
      <w:r>
        <w:t xml:space="preserve">profession requires a unique blend of technical expertise, problem-solving abilities, and interdisciplinary collaboration. In Sydney, these professionals are tasked with designing complex systems that integrate mechanical components (e.g., gears, actuators) with electronic circuits and software algorithms. This synergy is essential for advancing industries such as automotive manufacturing, aerospace engineering, and medical robotics—sectors where Australia Sydney has demonstrated global competitiveness.</w:t>
      </w:r>
    </w:p>
    <w:bookmarkEnd w:id="20"/>
    <w:bookmarkStart w:id="21" w:name="Xc03b5da58730827ec1d8d6db4a47731d6ce5c17"/>
    <w:p>
      <w:pPr>
        <w:pStyle w:val="Heading2"/>
      </w:pPr>
      <w:r>
        <w:t xml:space="preserve">Role and Responsibilities of a Mechatronics Engineer in Sydney</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responsible for the design, development, testing, and maintenance of mechatronic systems. Their work spans multiple domains: mechanical system design (e.g., CAD modeling), electrical circuitry (e.g., embedded systems), and software programming (e.g., control algorithms). In Sydney’s context, this role is particularly vital for projects such as automated manufacturing lines in the Hunter Valley’s automotive industry or precision robotics in hospitals like Sydney Central Hospital.</w:t>
      </w:r>
    </w:p>
    <w:p>
      <w:pPr>
        <w:pStyle w:val="BodyText"/>
      </w:pPr>
      <w:r>
        <w:t xml:space="preserve">Key responsibilities include:</w:t>
      </w:r>
    </w:p>
    <w:p>
      <w:pPr>
        <w:numPr>
          <w:ilvl w:val="0"/>
          <w:numId w:val="1001"/>
        </w:numPr>
        <w:pStyle w:val="Compact"/>
      </w:pPr>
      <w:r>
        <w:rPr>
          <w:bCs/>
          <w:b/>
        </w:rPr>
        <w:t xml:space="preserve">System Design:</w:t>
      </w:r>
      <w:r>
        <w:t xml:space="preserve"> </w:t>
      </w:r>
      <w:r>
        <w:t xml:space="preserve">Creating blueprints for integrated systems that combine mechanical, electrical, and software components.</w:t>
      </w:r>
    </w:p>
    <w:p>
      <w:pPr>
        <w:numPr>
          <w:ilvl w:val="0"/>
          <w:numId w:val="1001"/>
        </w:numPr>
        <w:pStyle w:val="Compact"/>
      </w:pPr>
      <w:r>
        <w:rPr>
          <w:bCs/>
          <w:b/>
        </w:rPr>
        <w:t xml:space="preserve">Cross-Disciplinary Collaboration:</w:t>
      </w:r>
      <w:r>
        <w:t xml:space="preserve"> </w:t>
      </w:r>
      <w:r>
        <w:t xml:space="preserve">Working with teams of mechanical engineers, software developers, and industrial designers to ensure seamless integration.</w:t>
      </w:r>
    </w:p>
    <w:p>
      <w:pPr>
        <w:numPr>
          <w:ilvl w:val="0"/>
          <w:numId w:val="1001"/>
        </w:numPr>
        <w:pStyle w:val="Compact"/>
      </w:pPr>
      <w:r>
        <w:rPr>
          <w:bCs/>
          <w:b/>
        </w:rPr>
        <w:t xml:space="preserve">Innovation in Automation:</w:t>
      </w:r>
      <w:r>
        <w:t xml:space="preserve"> </w:t>
      </w:r>
      <w:r>
        <w:t xml:space="preserve">Developing automated solutions for industries such as agriculture (e.g., precision farming machinery) or logistics (e.g., warehouse automation systems).</w:t>
      </w:r>
    </w:p>
    <w:p>
      <w:pPr>
        <w:numPr>
          <w:ilvl w:val="0"/>
          <w:numId w:val="1001"/>
        </w:numPr>
        <w:pStyle w:val="Compact"/>
      </w:pPr>
      <w:r>
        <w:rPr>
          <w:bCs/>
          <w:b/>
        </w:rPr>
        <w:t xml:space="preserve">Sustainability Focus:</w:t>
      </w:r>
      <w:r>
        <w:t xml:space="preserve"> </w:t>
      </w:r>
      <w:r>
        <w:t xml:space="preserve">Designing energy-efficient systems aligned with Australia’s commitment to renewable energy, such as solar-powered robotics or wind turbine control systems.</w:t>
      </w:r>
    </w:p>
    <w:p>
      <w:pPr>
        <w:pStyle w:val="FirstParagraph"/>
      </w:pPr>
      <w:r>
        <w:t xml:space="preserve">In Sydney, Mechatronics Engineers also contribute to the development of smart infrastructure projects. For example, they may design sensor networks for real-time monitoring of traffic patterns in the city or develop autonomous drones for environmental surveillance in coastal regions like Bondi.</w:t>
      </w:r>
    </w:p>
    <w:bookmarkEnd w:id="21"/>
    <w:bookmarkStart w:id="22" w:name="Xa0cd4971304c52638631f593154f55ee7694cdb"/>
    <w:p>
      <w:pPr>
        <w:pStyle w:val="Heading2"/>
      </w:pPr>
      <w:r>
        <w:t xml:space="preserve">Educational and Professional Requirements</w:t>
      </w:r>
    </w:p>
    <w:p>
      <w:pPr>
        <w:pStyle w:val="FirstParagraph"/>
      </w:pPr>
      <w:r>
        <w:t xml:space="preserve">To become a</w:t>
      </w:r>
      <w:r>
        <w:t xml:space="preserve"> </w:t>
      </w:r>
      <w:r>
        <w:rPr>
          <w:bCs/>
          <w:b/>
        </w:rPr>
        <w:t xml:space="preserve">Mechatronics Engineer</w:t>
      </w:r>
      <w:r>
        <w:t xml:space="preserve"> </w:t>
      </w:r>
      <w:r>
        <w:t xml:space="preserve">in</w:t>
      </w:r>
      <w:r>
        <w:t xml:space="preserve"> </w:t>
      </w:r>
      <w:r>
        <w:rPr>
          <w:bCs/>
          <w:b/>
        </w:rPr>
        <w:t xml:space="preserve">Australia Sydney</w:t>
      </w:r>
      <w:r>
        <w:t xml:space="preserve">, individuals typically pursue a bachelor’s degree in mechatronics engineering or related disciplines such as electrical engineering, mechanical engineering, or computer science. Programs offered by universities like the University of Technology Sydney (UTS) and the University of Melbourne provide rigorous coursework in areas such as control systems, signal processing, and robotics. Advanced degrees (e.g., master’s or PhD) are often required for specialized roles in research or academia.</w:t>
      </w:r>
    </w:p>
    <w:p>
      <w:pPr>
        <w:pStyle w:val="BodyText"/>
      </w:pPr>
      <w:r>
        <w:t xml:space="preserve">In addition to formal education, Mechatronics Engineers must obtain relevant certifications and licenses. In Australia, professional accreditation by the Institution of Engineers Australia (IEAust) is essential for practicing as an engineer. Sydney-based engineers may also benefit from participating in industry-specific training programs related to emerging technologies such as artificial intelligence (AI) or the Internet of Things (IoT).</w:t>
      </w:r>
    </w:p>
    <w:p>
      <w:pPr>
        <w:pStyle w:val="BodyText"/>
      </w:pPr>
      <w:r>
        <w:t xml:space="preserve">Proficiency in software tools like MATLAB, CAD systems (e.g., SolidWorks), and programming languages (e.g., C++, Python) is critical. In Sydney, engineers often work with cutting-edge platforms such as ROS (Robot Operating System) for robotics development or LabVIEW for automation tasks.</w:t>
      </w:r>
    </w:p>
    <w:bookmarkEnd w:id="22"/>
    <w:bookmarkStart w:id="23" w:name="Xa2ccc227676112dc810f6f3f4c31f19884f7d6e"/>
    <w:p>
      <w:pPr>
        <w:pStyle w:val="Heading2"/>
      </w:pPr>
      <w:r>
        <w:t xml:space="preserve">Industry Demand and Economic Impact in Sydney</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has surged due to the city’s booming tech ecosystem. According to data from the Australian Bureau of Statistics, employment in engineering and technology sectors grew by 12% between 2018 and 2023, with mechatronics being a key driver. Industries such as advanced manufacturing (e.g., Tesla’s Gigafactory in Western Sydney), healthcare robotics (e.g., robotic surgical systems), and renewable energy projects (e.g., solar farms in the Illawarra region) are major employers of Mechatronics Engineers.</w:t>
      </w:r>
    </w:p>
    <w:p>
      <w:pPr>
        <w:pStyle w:val="BodyText"/>
      </w:pPr>
      <w:r>
        <w:t xml:space="preserve">Sydney’s proximity to global markets and its status as a multicultural hub also enhance its appeal for international Mechatronics Engineers. The city’s workforce diversity fosters innovation, enabling engineers to collaborate with global partners on projects like autonomous vehicles or smart city technologies. Furthermore, government initiatives such as the “Smart Cities Plan” and investments in renewable energy infrastructure provide ample opportunities for Mechatronics Engineers to contribute to national and regional development goals.</w:t>
      </w:r>
    </w:p>
    <w:bookmarkEnd w:id="23"/>
    <w:bookmarkStart w:id="24" w:name="Xcc2964793b953fb543adafda351d7ba99db424b"/>
    <w:p>
      <w:pPr>
        <w:pStyle w:val="Heading2"/>
      </w:pPr>
      <w:r>
        <w:t xml:space="preserve">Challenges and Opportunities for Mechatronics Engineers in Sydney</w:t>
      </w:r>
    </w:p>
    <w:p>
      <w:pPr>
        <w:pStyle w:val="FirstParagraph"/>
      </w:pPr>
      <w:r>
        <w:t xml:space="preserve">While the prospects are promising,</w:t>
      </w:r>
      <w:r>
        <w:t xml:space="preserve"> </w:t>
      </w:r>
      <w:r>
        <w:rPr>
          <w:bCs/>
          <w:b/>
        </w:rPr>
        <w:t xml:space="preserve">Mechatronics Engineers</w:t>
      </w:r>
      <w:r>
        <w:t xml:space="preserve"> </w:t>
      </w:r>
      <w:r>
        <w:t xml:space="preserve">in</w:t>
      </w:r>
      <w:r>
        <w:t xml:space="preserve"> </w:t>
      </w:r>
      <w:r>
        <w:rPr>
          <w:bCs/>
          <w:b/>
        </w:rPr>
        <w:t xml:space="preserve">Australia Sydney</w:t>
      </w:r>
      <w:r>
        <w:t xml:space="preserve"> </w:t>
      </w:r>
      <w:r>
        <w:t xml:space="preserve">face several challenges. Rapid technological advancements necessitate continuous learning to stay competitive. For instance, the rise of AI-driven automation systems requires engineers to upskill in machine learning and data analytics. Additionally, integrating legacy mechanical systems with modern digital technologies can be complex, particularly in industries with outdated infrastructure.</w:t>
      </w:r>
    </w:p>
    <w:p>
      <w:pPr>
        <w:pStyle w:val="BodyText"/>
      </w:pPr>
      <w:r>
        <w:t xml:space="preserve">Economic factors also play a role. Australia’s reliance on resource-based industries has historically limited investment in high-tech engineering sectors. However, recent government policies promoting innovation and sustainable development are shifting this dynamic. For example, the Australian Renewable Energy Agency (ARENA) funds projects that align with mechatronics expertise, such as smart grid technologies and energy storage systems.</w:t>
      </w:r>
    </w:p>
    <w:p>
      <w:pPr>
        <w:pStyle w:val="BodyText"/>
      </w:pPr>
      <w:r>
        <w:t xml:space="preserve">Opportunities abound for those willing to innovate. Sydney’s startup ecosystem offers avenues for Mechatronics Engineers to launch ventures in robotics, IoT devices, or autonomous systems. Collaborations between academia and industry—such as partnerships between UNSW and local tech firms—provide fertile ground for research and commercialization of cutting-edge ideas.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Australia Sydney</w:t>
      </w:r>
      <w:r>
        <w:t xml:space="preserve"> </w:t>
      </w:r>
      <w:r>
        <w:t xml:space="preserve">is both dynamic and critical to the region’s technological advancement. As the city continues to evolve into a global leader in innovation, the demand for skilled professionals who can design intelligent, sustainable systems will only grow. By combining academic rigor, technical expertise, and adaptability to industry trends, Mechatronics Engineers in Sydney are poised to make significant contributions to Australia’s economic and environmental future.</w:t>
      </w:r>
    </w:p>
    <w:p>
      <w:pPr>
        <w:pStyle w:val="BodyText"/>
      </w:pPr>
      <w:r>
        <w:t xml:space="preserve">This abstract underscores the importance of nurturing a robust pipeline of mechatronics talent in</w:t>
      </w:r>
      <w:r>
        <w:t xml:space="preserve"> </w:t>
      </w:r>
      <w:r>
        <w:rPr>
          <w:bCs/>
          <w:b/>
        </w:rPr>
        <w:t xml:space="preserve">Australia Sydney</w:t>
      </w:r>
      <w:r>
        <w:t xml:space="preserve">. With the right education, interdisciplinary collaboration, and government support, the profession will remain a cornerstone of Australia’s technological landscape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2026-07-15T01:08:42Z</dcterms:created>
  <dcterms:modified xsi:type="dcterms:W3CDTF">2026-07-15T01:08:42Z</dcterms:modified>
</cp:coreProperties>
</file>

<file path=docProps/custom.xml><?xml version="1.0" encoding="utf-8"?>
<Properties xmlns="http://schemas.openxmlformats.org/officeDocument/2006/custom-properties" xmlns:vt="http://schemas.openxmlformats.org/officeDocument/2006/docPropsVTypes"/>
</file>