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b2caf4426da7ba47a4dddc11e5361e35770570"/>
    <w:p>
      <w:pPr>
        <w:pStyle w:val="Heading1"/>
      </w:pPr>
      <w:r>
        <w:t xml:space="preserve">Abstract Academic: The Role of a Mechatronics Engineer in Brazil, Rio de Janeiro</w:t>
      </w:r>
    </w:p>
    <w:p>
      <w:pPr>
        <w:pStyle w:val="FirstParagraph"/>
      </w:pPr>
      <w:r>
        <w:rPr>
          <w:bCs/>
          <w:b/>
        </w:rPr>
        <w:t xml:space="preserve">Abstract:</w:t>
      </w:r>
      <w:r>
        <w:t xml:space="preserve"> </w:t>
      </w:r>
      <w:r>
        <w:t xml:space="preserve">The field of mechatronics engineering has emerged as a cornerstone of modern technological innovation, integrating mechanical engineering, electrical systems, and computer science to design intelligent systems and automation solutions. In the context of</w:t>
      </w:r>
      <w:r>
        <w:t xml:space="preserve"> </w:t>
      </w:r>
      <w:r>
        <w:rPr>
          <w:iCs/>
          <w:i/>
        </w:rPr>
        <w:t xml:space="preserve">Brazil Rio de Janeiro</w:t>
      </w:r>
      <w:r>
        <w:t xml:space="preserve">, this discipline holds particular significance due to the city’s dynamic industrial landscape, growing emphasis on technological development, and unique socio-economic challenges. This academic document explores the role of a</w:t>
      </w:r>
      <w:r>
        <w:t xml:space="preserve"> </w:t>
      </w:r>
      <w:r>
        <w:rPr>
          <w:iCs/>
          <w:i/>
        </w:rPr>
        <w:t xml:space="preserve">Mechatronics Engineer</w:t>
      </w:r>
      <w:r>
        <w:t xml:space="preserve"> </w:t>
      </w:r>
      <w:r>
        <w:t xml:space="preserve">in Rio de Janeiro, emphasizing their contributions to industry, academia, and societal advancement within Brazil’s largest favela-dense metropolitan area. By analyzing educational pathways, professional opportunities, and regional challenges faced by mechatronics engineers in Rio de Janeiro, this abstract highlights the interdisciplinary nature of the field and its critical importance for sustainable development in a rapidly evolving technological era.</w:t>
      </w:r>
    </w:p>
    <w:bookmarkStart w:id="20" w:name="introduction-to-mechatronics-engineering"/>
    <w:p>
      <w:pPr>
        <w:pStyle w:val="Heading2"/>
      </w:pPr>
      <w:r>
        <w:t xml:space="preserve">1. Introduction to Mechatronics Engineering</w:t>
      </w:r>
    </w:p>
    <w:p>
      <w:pPr>
        <w:pStyle w:val="FirstParagraph"/>
      </w:pPr>
      <w:r>
        <w:rPr>
          <w:iCs/>
          <w:i/>
        </w:rPr>
        <w:t xml:space="preserve">Mechatronics Engineer</w:t>
      </w:r>
      <w:r>
        <w:t xml:space="preserve">s are professionals who specialize in the convergence of mechanical, electrical, and software engineering principles. Their work spans robotics, automation systems, embedded electronics, and control systems—fields that are increasingly vital in industries ranging from manufacturing to renewable energy. In</w:t>
      </w:r>
      <w:r>
        <w:t xml:space="preserve"> </w:t>
      </w:r>
      <w:r>
        <w:rPr>
          <w:iCs/>
          <w:i/>
        </w:rPr>
        <w:t xml:space="preserve">Brazil Rio de Janeiro</w:t>
      </w:r>
      <w:r>
        <w:t xml:space="preserve">, where infrastructure modernization and industrial growth intersect with environmental concerns and urban challenges, the expertise of mechatronics engineers is indispensable. This document delves into how these professionals navigate the unique demands of Brazil’s second-largest city, balancing innovation with practical application in a setting marked by both opportunity and complexity.</w:t>
      </w:r>
    </w:p>
    <w:bookmarkEnd w:id="20"/>
    <w:bookmarkStart w:id="21" w:name="X96d738a391c7cede6b7f165773639c206d9daf0"/>
    <w:p>
      <w:pPr>
        <w:pStyle w:val="Heading2"/>
      </w:pPr>
      <w:r>
        <w:t xml:space="preserve">2. Educational Framework for Mechatronics Engineers in Rio de Janeiro</w:t>
      </w:r>
    </w:p>
    <w:p>
      <w:pPr>
        <w:pStyle w:val="FirstParagraph"/>
      </w:pPr>
      <w:r>
        <w:t xml:space="preserve">The academic training of a</w:t>
      </w:r>
      <w:r>
        <w:t xml:space="preserve"> </w:t>
      </w:r>
      <w:r>
        <w:rPr>
          <w:iCs/>
          <w:i/>
        </w:rPr>
        <w:t xml:space="preserve">Mechatronics Engineer</w:t>
      </w:r>
      <w:r>
        <w:t xml:space="preserve"> </w:t>
      </w:r>
      <w:r>
        <w:t xml:space="preserve">in</w:t>
      </w:r>
      <w:r>
        <w:t xml:space="preserve"> </w:t>
      </w:r>
      <w:r>
        <w:rPr>
          <w:iCs/>
          <w:i/>
        </w:rPr>
        <w:t xml:space="preserve">Brazil Rio de Janeiro</w:t>
      </w:r>
      <w:r>
        <w:t xml:space="preserve"> </w:t>
      </w:r>
      <w:r>
        <w:t xml:space="preserve">typically begins with a bachelor’s degree from one of the city’s renowned engineering institutions, such as the Federal University of Rio de Janeiro (UFRJ) or Pontifical Catholic University of Rio de Janeiro (PUC-Rio). These programs emphasize interdisciplinary learning, combining coursework in mechanical systems, electronics, programming, and control theory. Graduates are also encouraged to pursue postgraduate studies or certifications in specialized areas like industrial automation or artificial intelligence to remain competitive in a field that demands continuous innovation.</w:t>
      </w:r>
    </w:p>
    <w:p>
      <w:pPr>
        <w:pStyle w:val="BodyText"/>
      </w:pPr>
      <w:r>
        <w:t xml:space="preserve">Rio de Janeiro’s academic environment is further enriched by partnerships between universities and local industries. For instance, collaborations with companies such as</w:t>
      </w:r>
      <w:r>
        <w:t xml:space="preserve"> </w:t>
      </w:r>
      <w:r>
        <w:rPr>
          <w:iCs/>
          <w:i/>
        </w:rPr>
        <w:t xml:space="preserve">Cielo</w:t>
      </w:r>
      <w:r>
        <w:t xml:space="preserve"> </w:t>
      </w:r>
      <w:r>
        <w:t xml:space="preserve">(a leading payment solutions provider) or</w:t>
      </w:r>
      <w:r>
        <w:t xml:space="preserve"> </w:t>
      </w:r>
      <w:r>
        <w:rPr>
          <w:iCs/>
          <w:i/>
        </w:rPr>
        <w:t xml:space="preserve">Vale</w:t>
      </w:r>
      <w:r>
        <w:t xml:space="preserve"> </w:t>
      </w:r>
      <w:r>
        <w:t xml:space="preserve">(a global mining giant) provide students with hands-on experience in real-world projects. This synergy ensures that mechatronics engineers emerging from Rio are not only technically proficient but also attuned to the specific needs of Brazil’s industrial and technological ecosystems.</w:t>
      </w:r>
    </w:p>
    <w:bookmarkEnd w:id="21"/>
    <w:bookmarkStart w:id="22" w:name="X0cf93f166691fd5d7b9984ec9a144879e4524a6"/>
    <w:p>
      <w:pPr>
        <w:pStyle w:val="Heading2"/>
      </w:pPr>
      <w:r>
        <w:t xml:space="preserve">3. Professional Opportunities for Mechatronics Engineers in Rio de Janeiro</w:t>
      </w:r>
    </w:p>
    <w:p>
      <w:pPr>
        <w:pStyle w:val="FirstParagraph"/>
      </w:pPr>
      <w:r>
        <w:t xml:space="preserve">The</w:t>
      </w:r>
      <w:r>
        <w:t xml:space="preserve"> </w:t>
      </w:r>
      <w:r>
        <w:rPr>
          <w:iCs/>
          <w:i/>
        </w:rPr>
        <w:t xml:space="preserve">Brazil Rio de Janeiro</w:t>
      </w:r>
      <w:r>
        <w:t xml:space="preserve"> </w:t>
      </w:r>
      <w:r>
        <w:t xml:space="preserve">region offers a diverse array of career opportunities for</w:t>
      </w:r>
      <w:r>
        <w:t xml:space="preserve"> </w:t>
      </w:r>
      <w:r>
        <w:rPr>
          <w:iCs/>
          <w:i/>
        </w:rPr>
        <w:t xml:space="preserve">Mechatronics Engineer</w:t>
      </w:r>
      <w:r>
        <w:t xml:space="preserve">s, spanning sectors such as manufacturing, renewable energy, transportation, and smart city initiatives. For example:</w:t>
      </w:r>
    </w:p>
    <w:p>
      <w:pPr>
        <w:numPr>
          <w:ilvl w:val="0"/>
          <w:numId w:val="1001"/>
        </w:numPr>
        <w:pStyle w:val="Compact"/>
      </w:pPr>
      <w:r>
        <w:rPr>
          <w:bCs/>
          <w:b/>
        </w:rPr>
        <w:t xml:space="preserve">Industrial Automation:</w:t>
      </w:r>
      <w:r>
        <w:t xml:space="preserve"> </w:t>
      </w:r>
      <w:r>
        <w:t xml:space="preserve">Mechatronics engineers design and implement automated systems in factories that produce automotive components or consumer goods. Rio’s industrial parks near the ports of Santos and Rio de Janeiro serve as hubs for these activities.</w:t>
      </w:r>
    </w:p>
    <w:p>
      <w:pPr>
        <w:numPr>
          <w:ilvl w:val="0"/>
          <w:numId w:val="1001"/>
        </w:numPr>
        <w:pStyle w:val="Compact"/>
      </w:pPr>
      <w:r>
        <w:rPr>
          <w:bCs/>
          <w:b/>
        </w:rPr>
        <w:t xml:space="preserve">Renewable Energy:</w:t>
      </w:r>
      <w:r>
        <w:t xml:space="preserve"> </w:t>
      </w:r>
      <w:r>
        <w:t xml:space="preserve">With Brazil’s growing focus on clean energy, engineers in Rio are involved in developing solar panel systems, wind turbines, and smart grids tailored to the region’s climate and infrastructure needs.</w:t>
      </w:r>
    </w:p>
    <w:p>
      <w:pPr>
        <w:numPr>
          <w:ilvl w:val="0"/>
          <w:numId w:val="1001"/>
        </w:numPr>
        <w:pStyle w:val="Compact"/>
      </w:pPr>
      <w:r>
        <w:rPr>
          <w:bCs/>
          <w:b/>
        </w:rPr>
        <w:t xml:space="preserve">Transportation Systems:</w:t>
      </w:r>
      <w:r>
        <w:t xml:space="preserve"> </w:t>
      </w:r>
      <w:r>
        <w:t xml:space="preserve">Engineers contribute to projects like autonomous public transit solutions or traffic management systems, addressing congestion in Rio’s heavily populated urban areas.</w:t>
      </w:r>
    </w:p>
    <w:p>
      <w:pPr>
        <w:numPr>
          <w:ilvl w:val="0"/>
          <w:numId w:val="1001"/>
        </w:numPr>
        <w:pStyle w:val="Compact"/>
      </w:pPr>
      <w:r>
        <w:rPr>
          <w:bCs/>
          <w:b/>
        </w:rPr>
        <w:t xml:space="preserve">Cybersecurity and Robotics:</w:t>
      </w:r>
      <w:r>
        <w:t xml:space="preserve"> </w:t>
      </w:r>
      <w:r>
        <w:t xml:space="preserve">As cyber threats increase, mechatronics engineers are increasingly involved in securing industrial IoT (Internet of Things) systems and developing advanced robotics for logistics and healthcare applications.</w:t>
      </w:r>
    </w:p>
    <w:p>
      <w:pPr>
        <w:pStyle w:val="FirstParagraph"/>
      </w:pPr>
      <w:r>
        <w:t xml:space="preserve">Beyond private-sector roles, mechatronics engineers in Rio also find opportunities in government agencies and non-profit organizations. For instance, the</w:t>
      </w:r>
      <w:r>
        <w:t xml:space="preserve"> </w:t>
      </w:r>
      <w:r>
        <w:rPr>
          <w:iCs/>
          <w:i/>
        </w:rPr>
        <w:t xml:space="preserve">Cidade do Futuro</w:t>
      </w:r>
      <w:r>
        <w:t xml:space="preserve"> </w:t>
      </w:r>
      <w:r>
        <w:t xml:space="preserve">(City of the Future) initiative by Rio’s municipal government seeks to integrate smart technologies into urban planning—a project that heavily relies on the expertise of mechatronics professionals.</w:t>
      </w:r>
    </w:p>
    <w:bookmarkEnd w:id="22"/>
    <w:bookmarkStart w:id="23" w:name="X4a55f2bdfb1d897e55eeab733d11c8bd9484d54"/>
    <w:p>
      <w:pPr>
        <w:pStyle w:val="Heading2"/>
      </w:pPr>
      <w:r>
        <w:t xml:space="preserve">4. Challenges Faced by Mechatronics Engineers in Rio de Janeiro</w:t>
      </w:r>
    </w:p>
    <w:p>
      <w:pPr>
        <w:pStyle w:val="FirstParagraph"/>
      </w:pPr>
      <w:r>
        <w:t xml:space="preserve">Despite its potential,</w:t>
      </w:r>
      <w:r>
        <w:t xml:space="preserve"> </w:t>
      </w:r>
      <w:r>
        <w:rPr>
          <w:iCs/>
          <w:i/>
        </w:rPr>
        <w:t xml:space="preserve">Brazil Rio de Janeiro</w:t>
      </w:r>
      <w:r>
        <w:t xml:space="preserve"> </w:t>
      </w:r>
      <w:r>
        <w:t xml:space="preserve">presents unique challenges for</w:t>
      </w:r>
      <w:r>
        <w:t xml:space="preserve"> </w:t>
      </w:r>
      <w:r>
        <w:rPr>
          <w:iCs/>
          <w:i/>
        </w:rPr>
        <w:t xml:space="preserve">Mechatronics Engineer</w:t>
      </w:r>
      <w:r>
        <w:t xml:space="preserve">s. These include:</w:t>
      </w:r>
    </w:p>
    <w:p>
      <w:pPr>
        <w:numPr>
          <w:ilvl w:val="0"/>
          <w:numId w:val="1002"/>
        </w:numPr>
        <w:pStyle w:val="Compact"/>
      </w:pPr>
      <w:r>
        <w:rPr>
          <w:bCs/>
          <w:b/>
        </w:rPr>
        <w:t xml:space="preserve">Economic Instability:</w:t>
      </w:r>
      <w:r>
        <w:t xml:space="preserve"> </w:t>
      </w:r>
      <w:r>
        <w:t xml:space="preserve">Fluctuations in Brazil’s economy can delay investment in high-tech infrastructure, making it difficult for engineers to implement large-scale projects.</w:t>
      </w:r>
    </w:p>
    <w:p>
      <w:pPr>
        <w:numPr>
          <w:ilvl w:val="0"/>
          <w:numId w:val="1002"/>
        </w:numPr>
        <w:pStyle w:val="Compact"/>
      </w:pPr>
      <w:r>
        <w:rPr>
          <w:bCs/>
          <w:b/>
        </w:rPr>
        <w:t xml:space="preserve">Socio-Economic Disparities:</w:t>
      </w:r>
      <w:r>
        <w:t xml:space="preserve"> </w:t>
      </w:r>
      <w:r>
        <w:t xml:space="preserve">The city’s stark income inequality and underdeveloped regions complicate efforts to deploy uniform technological solutions. Engineers must often design systems that are both innovative and accessible to marginalized communities.</w:t>
      </w:r>
    </w:p>
    <w:p>
      <w:pPr>
        <w:numPr>
          <w:ilvl w:val="0"/>
          <w:numId w:val="1002"/>
        </w:numPr>
        <w:pStyle w:val="Compact"/>
      </w:pPr>
      <w:r>
        <w:rPr>
          <w:bCs/>
          <w:b/>
        </w:rPr>
        <w:t xml:space="preserve">Educational Gaps:</w:t>
      </w:r>
      <w:r>
        <w:t xml:space="preserve"> </w:t>
      </w:r>
      <w:r>
        <w:t xml:space="preserve">While Rio has top-tier universities, there is a need for more specialized training programs in emerging fields like AI-driven automation or quantum computing, areas where Brazil lags behind global leaders.</w:t>
      </w:r>
    </w:p>
    <w:p>
      <w:pPr>
        <w:numPr>
          <w:ilvl w:val="0"/>
          <w:numId w:val="1002"/>
        </w:numPr>
        <w:pStyle w:val="Compact"/>
      </w:pPr>
      <w:r>
        <w:rPr>
          <w:bCs/>
          <w:b/>
        </w:rPr>
        <w:t xml:space="preserve">Cultural Resistance to Technology:</w:t>
      </w:r>
      <w:r>
        <w:t xml:space="preserve"> </w:t>
      </w:r>
      <w:r>
        <w:t xml:space="preserve">In some communities, particularly in favelas, there may be skepticism toward adopting new technologies due to historical marginalization and lack of trust in government-led initiatives.</w:t>
      </w:r>
    </w:p>
    <w:p>
      <w:pPr>
        <w:pStyle w:val="FirstParagraph"/>
      </w:pPr>
      <w:r>
        <w:t xml:space="preserve">To overcome these barriers, mechatronics engineers in Rio often collaborate with social scientists and policymakers to design inclusive solutions. For example, recent projects have focused on using low-cost robotics for education in underserved schools or deploying AI-powered systems to monitor environmental pollution in favelas.</w:t>
      </w:r>
    </w:p>
    <w:bookmarkEnd w:id="23"/>
    <w:bookmarkStart w:id="24" w:name="Xa86070f7f528f641cdd2aee23f0fad6270f8829"/>
    <w:p>
      <w:pPr>
        <w:pStyle w:val="Heading2"/>
      </w:pPr>
      <w:r>
        <w:t xml:space="preserve">5. The Future of Mechatronics Engineering in Rio de Janeiro</w:t>
      </w:r>
    </w:p>
    <w:p>
      <w:pPr>
        <w:pStyle w:val="FirstParagraph"/>
      </w:pPr>
      <w:r>
        <w:t xml:space="preserve">The trajectory of</w:t>
      </w:r>
      <w:r>
        <w:t xml:space="preserve"> </w:t>
      </w:r>
      <w:r>
        <w:rPr>
          <w:iCs/>
          <w:i/>
        </w:rPr>
        <w:t xml:space="preserve">Mechatronics Engineer</w:t>
      </w:r>
      <w:r>
        <w:t xml:space="preserve">s in</w:t>
      </w:r>
      <w:r>
        <w:t xml:space="preserve"> </w:t>
      </w:r>
      <w:r>
        <w:rPr>
          <w:iCs/>
          <w:i/>
        </w:rPr>
        <w:t xml:space="preserve">Brazil Rio de Janeiro</w:t>
      </w:r>
      <w:r>
        <w:t xml:space="preserve"> </w:t>
      </w:r>
      <w:r>
        <w:t xml:space="preserve">is closely tied to the city’s ability to reconcile technological progress with social equity. As Brazil continues its push toward becoming a global innovation hub, Rio’s engineers will play a pivotal role in shaping this vision. Key priorities include:</w:t>
      </w:r>
    </w:p>
    <w:p>
      <w:pPr>
        <w:numPr>
          <w:ilvl w:val="0"/>
          <w:numId w:val="1003"/>
        </w:numPr>
        <w:pStyle w:val="Compact"/>
      </w:pPr>
      <w:r>
        <w:rPr>
          <w:bCs/>
          <w:b/>
        </w:rPr>
        <w:t xml:space="preserve">Promoting STEM Education:</w:t>
      </w:r>
      <w:r>
        <w:t xml:space="preserve"> </w:t>
      </w:r>
      <w:r>
        <w:t xml:space="preserve">Encouraging young Brazilians, particularly from underrepresented groups, to pursue careers in mechatronics and related fields.</w:t>
      </w:r>
    </w:p>
    <w:p>
      <w:pPr>
        <w:numPr>
          <w:ilvl w:val="0"/>
          <w:numId w:val="1003"/>
        </w:numPr>
        <w:pStyle w:val="Compact"/>
      </w:pPr>
      <w:r>
        <w:rPr>
          <w:bCs/>
          <w:b/>
        </w:rPr>
        <w:t xml:space="preserve">Fostering Public-Private Partnerships:</w:t>
      </w:r>
      <w:r>
        <w:t xml:space="preserve"> </w:t>
      </w:r>
      <w:r>
        <w:t xml:space="preserve">Strengthening collaborations between academia, industry, and government to accelerate technological adoption.</w:t>
      </w:r>
    </w:p>
    <w:p>
      <w:pPr>
        <w:numPr>
          <w:ilvl w:val="0"/>
          <w:numId w:val="1003"/>
        </w:numPr>
        <w:pStyle w:val="Compact"/>
      </w:pPr>
      <w:r>
        <w:rPr>
          <w:bCs/>
          <w:b/>
        </w:rPr>
        <w:t xml:space="preserve">Sustainability Focus:</w:t>
      </w:r>
      <w:r>
        <w:t xml:space="preserve"> </w:t>
      </w:r>
      <w:r>
        <w:t xml:space="preserve">Aligning mechatronics projects with Brazil’s climate goals, such as reducing carbon emissions through energy-efficient automation.</w:t>
      </w:r>
    </w:p>
    <w:p>
      <w:pPr>
        <w:pStyle w:val="FirstParagraph"/>
      </w:pPr>
      <w:r>
        <w:t xml:space="preserve">In conclusion, the work of</w:t>
      </w:r>
      <w:r>
        <w:t xml:space="preserve"> </w:t>
      </w:r>
      <w:r>
        <w:rPr>
          <w:iCs/>
          <w:i/>
        </w:rPr>
        <w:t xml:space="preserve">Mechatronics Engineer</w:t>
      </w:r>
      <w:r>
        <w:t xml:space="preserve">s in</w:t>
      </w:r>
      <w:r>
        <w:t xml:space="preserve"> </w:t>
      </w:r>
      <w:r>
        <w:rPr>
          <w:iCs/>
          <w:i/>
        </w:rPr>
        <w:t xml:space="preserve">Brazil Rio de Janeiro</w:t>
      </w:r>
      <w:r>
        <w:t xml:space="preserve"> </w:t>
      </w:r>
      <w:r>
        <w:t xml:space="preserve">is not merely technical but deeply intertwined with the city’s socio-economic fabric. Their ability to innovate within this complex environment will determine how effectively Rio can harness technology to address its unique challenges and emerge as a leader in Latin America’s technological renaissance.</w:t>
      </w:r>
    </w:p>
    <w:p>
      <w:pPr>
        <w:pStyle w:val="BodyText"/>
      </w:pPr>
      <w:r>
        <w:rPr>
          <w:bCs/>
          <w:b/>
        </w:rPr>
        <w:t xml:space="preserve">Keywords:</w:t>
      </w:r>
      <w:r>
        <w:t xml:space="preserve"> </w:t>
      </w:r>
      <w:r>
        <w:t xml:space="preserve">Mechatronics Engineer, Brazil Rio de Janeiro, Industrial Automation, Renewable Energy, Smart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2026-07-20T21:50:42Z</dcterms:created>
  <dcterms:modified xsi:type="dcterms:W3CDTF">2026-07-20T21:50:42Z</dcterms:modified>
</cp:coreProperties>
</file>

<file path=docProps/custom.xml><?xml version="1.0" encoding="utf-8"?>
<Properties xmlns="http://schemas.openxmlformats.org/officeDocument/2006/custom-properties" xmlns:vt="http://schemas.openxmlformats.org/officeDocument/2006/docPropsVTypes"/>
</file>