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Mechatronics</w:t>
      </w:r>
      <w:r>
        <w:t xml:space="preserve"> </w:t>
      </w:r>
      <w:r>
        <w:t xml:space="preserve">Engineer</w:t>
      </w:r>
      <w:r>
        <w:t xml:space="preserve"> </w:t>
      </w:r>
      <w:r>
        <w:t xml:space="preserve">in</w:t>
      </w:r>
      <w:r>
        <w:t xml:space="preserve"> </w:t>
      </w:r>
      <w:r>
        <w:t xml:space="preserve">China</w:t>
      </w:r>
      <w:r>
        <w:t xml:space="preserve"> </w:t>
      </w:r>
      <w:r>
        <w:t xml:space="preserve">Beijing</w:t>
      </w:r>
    </w:p>
    <w:bookmarkStart w:id="20" w:name="Xa79c3caf579c7585057e010a788b01f4c219c67"/>
    <w:p>
      <w:pPr>
        <w:pStyle w:val="Heading1"/>
      </w:pPr>
      <w:r>
        <w:t xml:space="preserve">Abstract Academic: The Role of Mechatronics Engineer in China Beijing</w:t>
      </w:r>
    </w:p>
    <w:p>
      <w:pPr>
        <w:pStyle w:val="FirstParagraph"/>
      </w:pPr>
      <w:r>
        <w:rPr>
          <w:bCs/>
          <w:b/>
        </w:rPr>
        <w:t xml:space="preserve">Introduction:</w:t>
      </w:r>
    </w:p>
    <w:p>
      <w:pPr>
        <w:pStyle w:val="BodyText"/>
      </w:pPr>
      <w:r>
        <w:t xml:space="preserve">In the rapidly evolving landscape of global technological innovation, the field of mechatronics has emerged as a cornerstone of modern engineering. A</w:t>
      </w:r>
      <w:r>
        <w:t xml:space="preserve"> </w:t>
      </w:r>
      <w:r>
        <w:rPr>
          <w:iCs/>
          <w:i/>
        </w:rPr>
        <w:t xml:space="preserve">Mechatronics Engineer</w:t>
      </w:r>
      <w:r>
        <w:t xml:space="preserve"> </w:t>
      </w:r>
      <w:r>
        <w:t xml:space="preserve">is a multidisciplinary professional who integrates mechanical, electrical, and software systems to design and develop intelligent machines and automation solutions. In</w:t>
      </w:r>
      <w:r>
        <w:t xml:space="preserve"> </w:t>
      </w:r>
      <w:r>
        <w:rPr>
          <w:iCs/>
          <w:i/>
        </w:rPr>
        <w:t xml:space="preserve">China Beijing</w:t>
      </w:r>
      <w:r>
        <w:t xml:space="preserve">, this role holds particular significance due to the city’s status as a global hub for technological advancement, research institutions, and industrial innovation. This abstract academic document explores the critical contributions of</w:t>
      </w:r>
      <w:r>
        <w:t xml:space="preserve"> </w:t>
      </w:r>
      <w:r>
        <w:rPr>
          <w:iCs/>
          <w:i/>
        </w:rPr>
        <w:t xml:space="preserve">Mechatronics Engineers</w:t>
      </w:r>
      <w:r>
        <w:t xml:space="preserve"> </w:t>
      </w:r>
      <w:r>
        <w:t xml:space="preserve">in Beijing, emphasizing their educational prerequisites, industry applications, challenges, and future opportunities within China’s dynamic economic and technological ecosystem.</w:t>
      </w:r>
    </w:p>
    <w:p>
      <w:pPr>
        <w:pStyle w:val="BodyText"/>
      </w:pPr>
      <w:r>
        <w:rPr>
          <w:bCs/>
          <w:b/>
        </w:rPr>
        <w:t xml:space="preserve">1. The Role and Responsibilities of a Mechatronics Engineer in Beijing:</w:t>
      </w:r>
    </w:p>
    <w:p>
      <w:pPr>
        <w:pStyle w:val="BodyText"/>
      </w:pPr>
      <w:r>
        <w:t xml:space="preserve">A</w:t>
      </w:r>
      <w:r>
        <w:t xml:space="preserve"> </w:t>
      </w:r>
      <w:r>
        <w:rPr>
          <w:iCs/>
          <w:i/>
        </w:rPr>
        <w:t xml:space="preserve">Mechatronics Engineer</w:t>
      </w:r>
      <w:r>
        <w:t xml:space="preserve"> </w:t>
      </w:r>
      <w:r>
        <w:t xml:space="preserve">in</w:t>
      </w:r>
      <w:r>
        <w:t xml:space="preserve"> </w:t>
      </w:r>
      <w:r>
        <w:rPr>
          <w:iCs/>
          <w:i/>
        </w:rPr>
        <w:t xml:space="preserve">China Beijing</w:t>
      </w:r>
      <w:r>
        <w:t xml:space="preserve"> </w:t>
      </w:r>
      <w:r>
        <w:t xml:space="preserve">is tasked with designing, analyzing, and maintaining systems that combine mechanical components with electronic and software technologies. This role demands expertise in areas such as robotics, automation, control systems, and embedded programming. In Beijing’s high-tech sector—which includes industries like automotive manufacturing (e.g., electric vehicles), aerospace engineering (e.g., satellite technology), and smart city infrastructure—</w:t>
      </w:r>
      <w:r>
        <w:rPr>
          <w:iCs/>
          <w:i/>
        </w:rPr>
        <w:t xml:space="preserve">Mechatronics Engineers</w:t>
      </w:r>
      <w:r>
        <w:t xml:space="preserve"> </w:t>
      </w:r>
      <w:r>
        <w:t xml:space="preserve">play a pivotal role in driving innovation. For instance, they are instrumental in developing precision instruments for the Beijing Institute of Technology’s research labs or optimizing automated production lines for companies like BYD and Xiaomi, which are headquartered in the region.</w:t>
      </w:r>
    </w:p>
    <w:p>
      <w:pPr>
        <w:pStyle w:val="BodyText"/>
      </w:pPr>
      <w:r>
        <w:rPr>
          <w:bCs/>
          <w:b/>
        </w:rPr>
        <w:t xml:space="preserve">2. Educational Requirements and Academic Institutions:</w:t>
      </w:r>
    </w:p>
    <w:p>
      <w:pPr>
        <w:pStyle w:val="BodyText"/>
      </w:pPr>
      <w:r>
        <w:t xml:space="preserve">To qualify as a</w:t>
      </w:r>
      <w:r>
        <w:t xml:space="preserve"> </w:t>
      </w:r>
      <w:r>
        <w:rPr>
          <w:iCs/>
          <w:i/>
        </w:rPr>
        <w:t xml:space="preserve">Mechatronics Engineer</w:t>
      </w:r>
      <w:r>
        <w:t xml:space="preserve">, individuals must pursue rigorous academic training in engineering disciplines such as mechanical engineering, electrical engineering, or computer science. In</w:t>
      </w:r>
      <w:r>
        <w:t xml:space="preserve"> </w:t>
      </w:r>
      <w:r>
        <w:rPr>
          <w:iCs/>
          <w:i/>
        </w:rPr>
        <w:t xml:space="preserve">China Beijing</w:t>
      </w:r>
      <w:r>
        <w:t xml:space="preserve">, prestigious institutions like Tsinghua University, Beijing Institute of Technology (BIT), and the China Academy of Engineering Physics (CAEP) offer specialized programs that align with the needs of this profession. Graduates often hold bachelor’s or master’s degrees in mechatronics engineering, with coursework covering topics such as control theory, robotics, and advanced manufacturing. Additionally, professional certifications like the</w:t>
      </w:r>
      <w:r>
        <w:t xml:space="preserve"> </w:t>
      </w:r>
      <w:r>
        <w:rPr>
          <w:iCs/>
          <w:i/>
        </w:rPr>
        <w:t xml:space="preserve">Registered Mechanical Engineer</w:t>
      </w:r>
      <w:r>
        <w:t xml:space="preserve"> </w:t>
      </w:r>
      <w:r>
        <w:t xml:space="preserve">(RME) or</w:t>
      </w:r>
      <w:r>
        <w:t xml:space="preserve"> </w:t>
      </w:r>
      <w:r>
        <w:rPr>
          <w:iCs/>
          <w:i/>
        </w:rPr>
        <w:t xml:space="preserve">PID Controller Certification</w:t>
      </w:r>
      <w:r>
        <w:t xml:space="preserve"> </w:t>
      </w:r>
      <w:r>
        <w:t xml:space="preserve">are increasingly valued in Beijing’s competitive job market.</w:t>
      </w:r>
    </w:p>
    <w:p>
      <w:pPr>
        <w:pStyle w:val="BodyText"/>
      </w:pPr>
      <w:r>
        <w:rPr>
          <w:bCs/>
          <w:b/>
        </w:rPr>
        <w:t xml:space="preserve">3. Industry Applications in China Beijing:</w:t>
      </w:r>
    </w:p>
    <w:p>
      <w:pPr>
        <w:pStyle w:val="BodyText"/>
      </w:pPr>
      <w:r>
        <w:t xml:space="preserve">The city of</w:t>
      </w:r>
      <w:r>
        <w:t xml:space="preserve"> </w:t>
      </w:r>
      <w:r>
        <w:rPr>
          <w:iCs/>
          <w:i/>
        </w:rPr>
        <w:t xml:space="preserve">Beijing</w:t>
      </w:r>
      <w:r>
        <w:t xml:space="preserve">, as China’s political, cultural, and technological capital, provides a unique environment for</w:t>
      </w:r>
      <w:r>
        <w:t xml:space="preserve"> </w:t>
      </w:r>
      <w:r>
        <w:rPr>
          <w:iCs/>
          <w:i/>
        </w:rPr>
        <w:t xml:space="preserve">Mechatronics Engineers</w:t>
      </w:r>
      <w:r>
        <w:t xml:space="preserve">. Key applications include:</w:t>
      </w:r>
    </w:p>
    <w:p>
      <w:pPr>
        <w:numPr>
          <w:ilvl w:val="0"/>
          <w:numId w:val="1001"/>
        </w:numPr>
        <w:pStyle w:val="Compact"/>
      </w:pPr>
      <w:r>
        <w:rPr>
          <w:bCs/>
          <w:b/>
        </w:rPr>
        <w:t xml:space="preserve">Aerospace and Defense:</w:t>
      </w:r>
      <w:r>
        <w:t xml:space="preserve"> </w:t>
      </w:r>
      <w:r>
        <w:t xml:space="preserve">Mechatronics engineers contribute to the development of advanced drones, satellite systems, and defense technologies at institutions like the China Aerospace Science and Technology Corporation (CASC), headquartered in Beijing.</w:t>
      </w:r>
    </w:p>
    <w:p>
      <w:pPr>
        <w:numPr>
          <w:ilvl w:val="0"/>
          <w:numId w:val="1001"/>
        </w:numPr>
        <w:pStyle w:val="Compact"/>
      </w:pPr>
      <w:r>
        <w:rPr>
          <w:bCs/>
          <w:b/>
        </w:rPr>
        <w:t xml:space="preserve">Rail Transportation:</w:t>
      </w:r>
      <w:r>
        <w:t xml:space="preserve"> </w:t>
      </w:r>
      <w:r>
        <w:t xml:space="preserve">The Beijing-Shanghai High-Speed Railway relies on mechatronic systems for train control, safety monitoring, and energy efficiency. Engineers in this sector work closely with companies like CRRC to innovate high-speed rail solutions.</w:t>
      </w:r>
    </w:p>
    <w:p>
      <w:pPr>
        <w:numPr>
          <w:ilvl w:val="0"/>
          <w:numId w:val="1001"/>
        </w:numPr>
        <w:pStyle w:val="Compact"/>
      </w:pPr>
      <w:r>
        <w:rPr>
          <w:bCs/>
          <w:b/>
        </w:rPr>
        <w:t xml:space="preserve">Smart Manufacturing:</w:t>
      </w:r>
      <w:r>
        <w:t xml:space="preserve"> </w:t>
      </w:r>
      <w:r>
        <w:t xml:space="preserve">In Beijing’s industrial parks (e.g., Zhongguancun), mechatronics engineers collaborate on Industry 4.0 projects, integrating IoT-enabled devices and AI algorithms into production lines.</w:t>
      </w:r>
    </w:p>
    <w:p>
      <w:pPr>
        <w:pStyle w:val="FirstParagraph"/>
      </w:pPr>
      <w:r>
        <w:rPr>
          <w:bCs/>
          <w:b/>
        </w:rPr>
        <w:t xml:space="preserve">4. Challenges and Opportunities for Mechatronics Engineers in Beijing:</w:t>
      </w:r>
    </w:p>
    <w:p>
      <w:pPr>
        <w:pStyle w:val="BodyText"/>
      </w:pPr>
      <w:r>
        <w:t xml:space="preserve">The rapid growth of</w:t>
      </w:r>
      <w:r>
        <w:t xml:space="preserve"> </w:t>
      </w:r>
      <w:r>
        <w:rPr>
          <w:iCs/>
          <w:i/>
        </w:rPr>
        <w:t xml:space="preserve">China Beijing</w:t>
      </w:r>
      <w:r>
        <w:t xml:space="preserve">'s tech sector presents both challenges and opportunities for</w:t>
      </w:r>
      <w:r>
        <w:t xml:space="preserve"> </w:t>
      </w:r>
      <w:r>
        <w:rPr>
          <w:iCs/>
          <w:i/>
        </w:rPr>
        <w:t xml:space="preserve">Mechatronics Engineers</w:t>
      </w:r>
      <w:r>
        <w:t xml:space="preserve">. One major challenge is the demand for continuous skill updates, as technologies like AI-driven automation and quantum computing evolve rapidly. Additionally, engineers must navigate China’s regulatory frameworks, which emphasize national security and intellectual property protection. However, Beijing’s investment in initiatives such as the “Made in China 2025” plan offers unprecedented opportunities for career growth. Engineers can work on cutting-edge projects supported by government funding, while also contributing to global partnerships through institutions like the Beijing Academy of Quantum Information Sciences.</w:t>
      </w:r>
    </w:p>
    <w:p>
      <w:pPr>
        <w:pStyle w:val="BodyText"/>
      </w:pPr>
      <w:r>
        <w:rPr>
          <w:bCs/>
          <w:b/>
        </w:rPr>
        <w:t xml:space="preserve">5. Future Trends and Innovations:</w:t>
      </w:r>
    </w:p>
    <w:p>
      <w:pPr>
        <w:pStyle w:val="BodyText"/>
      </w:pPr>
      <w:r>
        <w:t xml:space="preserve">The future of</w:t>
      </w:r>
      <w:r>
        <w:t xml:space="preserve"> </w:t>
      </w:r>
      <w:r>
        <w:rPr>
          <w:iCs/>
          <w:i/>
        </w:rPr>
        <w:t xml:space="preserve">Mechatronics Engineering</w:t>
      </w:r>
      <w:r>
        <w:t xml:space="preserve"> </w:t>
      </w:r>
      <w:r>
        <w:t xml:space="preserve">in</w:t>
      </w:r>
      <w:r>
        <w:t xml:space="preserve"> </w:t>
      </w:r>
      <w:r>
        <w:rPr>
          <w:iCs/>
          <w:i/>
        </w:rPr>
        <w:t xml:space="preserve">China Beijing</w:t>
      </w:r>
      <w:r>
        <w:t xml:space="preserve"> </w:t>
      </w:r>
      <w:r>
        <w:t xml:space="preserve">is poised to be shaped by trends such as AI integration, sustainable energy solutions, and smart city infrastructure. For example, engineers are expected to play a key role in developing autonomous vehicles for Beijing’s smart mobility initiatives or optimizing wind turbine systems for the city’s renewable energy goals. Moreover, the rise of digital twin technology—a virtual representation of physical systems—will require mechatronics engineers to bridge gaps between simulation and real-world applications.</w:t>
      </w:r>
    </w:p>
    <w:p>
      <w:pPr>
        <w:pStyle w:val="BodyText"/>
      </w:pPr>
      <w:r>
        <w:rPr>
          <w:bCs/>
          <w:b/>
        </w:rPr>
        <w:t xml:space="preserve">6. Conclusion:</w:t>
      </w:r>
    </w:p>
    <w:p>
      <w:pPr>
        <w:pStyle w:val="BodyText"/>
      </w:pPr>
      <w:r>
        <w:t xml:space="preserve">The role of a</w:t>
      </w:r>
      <w:r>
        <w:t xml:space="preserve"> </w:t>
      </w:r>
      <w:r>
        <w:rPr>
          <w:iCs/>
          <w:i/>
        </w:rPr>
        <w:t xml:space="preserve">Mechatronics Engineer</w:t>
      </w:r>
      <w:r>
        <w:t xml:space="preserve"> </w:t>
      </w:r>
      <w:r>
        <w:t xml:space="preserve">in</w:t>
      </w:r>
      <w:r>
        <w:t xml:space="preserve"> </w:t>
      </w:r>
      <w:r>
        <w:rPr>
          <w:iCs/>
          <w:i/>
        </w:rPr>
        <w:t xml:space="preserve">China Beijing</w:t>
      </w:r>
      <w:r>
        <w:t xml:space="preserve"> </w:t>
      </w:r>
      <w:r>
        <w:t xml:space="preserve">is indispensable to the city’s position as a leader in technological innovation. By combining academic rigor, industry collaboration, and adaptability to emerging trends, these engineers drive advancements across sectors ranging from aerospace to smart manufacturing. As Beijing continues to invest in high-tech industries and global partnerships, the demand for skilled</w:t>
      </w:r>
      <w:r>
        <w:t xml:space="preserve"> </w:t>
      </w:r>
      <w:r>
        <w:rPr>
          <w:iCs/>
          <w:i/>
        </w:rPr>
        <w:t xml:space="preserve">Mechatronics Engineers</w:t>
      </w:r>
      <w:r>
        <w:t xml:space="preserve"> </w:t>
      </w:r>
      <w:r>
        <w:t xml:space="preserve">will remain robust. This abstract underscores the need for continued education, interdisciplinary collaboration, and a forward-thinking mindset to meet the challenges of an increasingly automated and interconnected world.</w:t>
      </w:r>
    </w:p>
    <w:p>
      <w:pPr>
        <w:pStyle w:val="BodyText"/>
      </w:pPr>
      <w:r>
        <w:rPr>
          <w:bCs/>
          <w:b/>
        </w:rPr>
        <w:t xml:space="preserve">Keywords:</w:t>
      </w:r>
      <w:r>
        <w:t xml:space="preserve"> </w:t>
      </w:r>
      <w:r>
        <w:t xml:space="preserve">Mechatronics Engineer, China Beijing, Academic Research, Industrial Automation, Smart Technologies.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Mechatronics Engineer in China Beijing</dc:title>
  <dc:creator/>
  <dc:language>en</dc:language>
  <cp:keywords/>
  <dcterms:created xsi:type="dcterms:W3CDTF">2026-04-27T06:33:27Z</dcterms:created>
  <dcterms:modified xsi:type="dcterms:W3CDTF">2026-04-27T06:33:27Z</dcterms:modified>
</cp:coreProperties>
</file>

<file path=docProps/custom.xml><?xml version="1.0" encoding="utf-8"?>
<Properties xmlns="http://schemas.openxmlformats.org/officeDocument/2006/custom-properties" xmlns:vt="http://schemas.openxmlformats.org/officeDocument/2006/docPropsVTypes"/>
</file>