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aa7c0e5b38658dacd3478a3465c3ed9b6ce729f"/>
    <w:p>
      <w:pPr>
        <w:pStyle w:val="Heading1"/>
      </w:pPr>
      <w:r>
        <w:t xml:space="preserve">Abstract Academic Document: The Role of a Mechatronics Engineer in India Mumbai</w:t>
      </w:r>
    </w:p>
    <w:p>
      <w:pPr>
        <w:pStyle w:val="FirstParagraph"/>
      </w:pPr>
      <w:r>
        <w:rPr>
          <w:bCs/>
          <w:b/>
        </w:rPr>
        <w:t xml:space="preserve">Keywords:</w:t>
      </w:r>
      <w:r>
        <w:t xml:space="preserve"> </w:t>
      </w:r>
      <w:r>
        <w:t xml:space="preserve">Abstract academic, Mechatronics Engineer, India Mumbai.</w:t>
      </w:r>
    </w:p>
    <w:p>
      <w:pPr>
        <w:pStyle w:val="BodyText"/>
      </w:pPr>
      <w:r>
        <w:t xml:space="preserve">In the rapidly evolving technological landscape of the 21st century, interdisciplinary engineering disciplines have become pivotal to driving innovation and economic growth. Among these fields,</w:t>
      </w:r>
      <w:r>
        <w:t xml:space="preserve"> </w:t>
      </w:r>
      <w:r>
        <w:rPr>
          <w:iCs/>
          <w:i/>
        </w:rPr>
        <w:t xml:space="preserve">Mechatronics Engineering</w:t>
      </w:r>
      <w:r>
        <w:t xml:space="preserve"> </w:t>
      </w:r>
      <w:r>
        <w:t xml:space="preserve">stands out as a dynamic and transformative domain that integrates mechanical engineering, electrical engineering, electronics, computer science, and control systems. In the context of</w:t>
      </w:r>
      <w:r>
        <w:t xml:space="preserve"> </w:t>
      </w:r>
      <w:r>
        <w:rPr>
          <w:bCs/>
          <w:b/>
        </w:rPr>
        <w:t xml:space="preserve">India Mumbai</w:t>
      </w:r>
      <w:r>
        <w:t xml:space="preserve">, a city synonymous with industrialization, entrepreneurship, and technological advancement in the Indian subcontinent, the role of a Mechatronics Engineer has gained significant prominence. This abstract academic document explores the multifaceted responsibilities of a Mechatronics Engineer in Mumbai, emphasizing their contributions to modern industries, urban infrastructure development, and educational institutions within this vibrant metropolis.</w:t>
      </w:r>
    </w:p>
    <w:p>
      <w:pPr>
        <w:pStyle w:val="BodyText"/>
      </w:pPr>
      <w:r>
        <w:rPr>
          <w:bCs/>
          <w:b/>
        </w:rPr>
        <w:t xml:space="preserve">1. Introduction to Mechatronics Engineering</w:t>
      </w:r>
    </w:p>
    <w:p>
      <w:pPr>
        <w:pStyle w:val="BodyText"/>
      </w:pPr>
      <w:r>
        <w:t xml:space="preserve">Mechatronics is an interdisciplinary field that combines mechanical systems with electronic components and intelligent control mechanisms. The term "mechatronics" itself is derived from the fusion of "mechanical" and "electronics," reflecting its holistic approach to system design and automation. A Mechatronics Engineer specializes in designing, developing, testing, and maintaining complex systems that integrate mechanical parts with sensors, actuators, microprocessors, and software algorithms. These engineers are essential for creating smart devices such as robotics, automated manufacturing systems, drones, autonomous vehicles (AVs), medical equipment (e.g., prosthetics), and energy-efficient infrastructure.</w:t>
      </w:r>
    </w:p>
    <w:p>
      <w:pPr>
        <w:pStyle w:val="BodyText"/>
      </w:pPr>
      <w:r>
        <w:t xml:space="preserve">In</w:t>
      </w:r>
      <w:r>
        <w:t xml:space="preserve"> </w:t>
      </w:r>
      <w:r>
        <w:rPr>
          <w:bCs/>
          <w:b/>
        </w:rPr>
        <w:t xml:space="preserve">India Mumbai</w:t>
      </w:r>
      <w:r>
        <w:t xml:space="preserve">, where industries range from traditional manufacturing to cutting-edge technology startups, the demand for Mechatronics Engineers has surged due to their ability to bridge gaps between mechanical and digital technologies. Mumbai’s position as a financial capital of India and a hub for automobile, aerospace, pharmaceuticals, and maritime sectors further amplifies the need for professionals who can innovate across these domains.</w:t>
      </w:r>
    </w:p>
    <w:p>
      <w:pPr>
        <w:pStyle w:val="BodyText"/>
      </w:pPr>
      <w:r>
        <w:rPr>
          <w:bCs/>
          <w:b/>
        </w:rPr>
        <w:t xml:space="preserve">2. The Role of Mechatronics Engineers in Mumbai’s Industrial Ecosystem</w:t>
      </w:r>
    </w:p>
    <w:p>
      <w:pPr>
        <w:pStyle w:val="BodyText"/>
      </w:pPr>
      <w:r>
        <w:t xml:space="preserve">Mumbai is home to a diverse industrial ecosystem that includes major automobile manufacturers like Maruti Suzuki and Tata Motors, as well as marine engineering firms and pharmaceutical companies. Mechatronics Engineers play a critical role in optimizing production processes, enhancing product quality, and reducing operational costs through automation. For instance, in the automotive industry, they design robotic assembly lines that ensure precision manufacturing while minimizing human error.</w:t>
      </w:r>
    </w:p>
    <w:p>
      <w:pPr>
        <w:pStyle w:val="BodyText"/>
      </w:pPr>
      <w:r>
        <w:t xml:space="preserve">Moreover, with the rise of smart cities and sustainable development initiatives in Mumbai (e.g., the Mumbai Smart City Project), Mechatronics Engineers are instrumental in creating energy-efficient systems such as smart grids, automated waste management solutions, and intelligent transportation networks. These systems leverage sensors and data analytics to improve urban living conditions while addressing challenges like traffic congestion and pollution.</w:t>
      </w:r>
    </w:p>
    <w:p>
      <w:pPr>
        <w:pStyle w:val="BodyText"/>
      </w:pPr>
      <w:r>
        <w:rPr>
          <w:bCs/>
          <w:b/>
        </w:rPr>
        <w:t xml:space="preserve">3. Educational Institutions and Skill Development</w:t>
      </w:r>
    </w:p>
    <w:p>
      <w:pPr>
        <w:pStyle w:val="BodyText"/>
      </w:pPr>
      <w:r>
        <w:t xml:space="preserve">The academic infrastructure in Mumbai supports the cultivation of Mechatronics Engineering talent through institutions such as the Indian Institute of Technology (IIT) Bombay, Veermata Jijabai Technological Institute (VJTI), and Narsee Monjee Institute of Management Studies (NMIMS). These universities and colleges offer specialized programs in Mechatronics, robotics, automation, and control systems. Additionally, collaborative partnerships with industry leaders ensure that students gain practical exposure through internships and research projects.</w:t>
      </w:r>
    </w:p>
    <w:p>
      <w:pPr>
        <w:pStyle w:val="BodyText"/>
      </w:pPr>
      <w:r>
        <w:t xml:space="preserve">As part of their training, Mechatronics Engineers in Mumbai must master skills such as programming (e.g., C++, Python), CAD software (SolidWorks, AutoCAD), circuit design, microcontroller programming (Arduino, Raspberry Pi), and machine learning. They also need to understand the principles of mechatronic systems lifecycle management and apply them to real-world problems.</w:t>
      </w:r>
    </w:p>
    <w:p>
      <w:pPr>
        <w:pStyle w:val="BodyText"/>
      </w:pPr>
      <w:r>
        <w:rPr>
          <w:bCs/>
          <w:b/>
        </w:rPr>
        <w:t xml:space="preserve">4. Challenges and Opportunities for Mechatronics Engineers in Mumbai</w:t>
      </w:r>
    </w:p>
    <w:p>
      <w:pPr>
        <w:pStyle w:val="BodyText"/>
      </w:pPr>
      <w:r>
        <w:t xml:space="preserve">While Mumbai presents numerous opportunities for Mechatronics Engineers, it also poses unique challenges. Rapid urbanization, environmental concerns (e.g., coastal erosion due to rising sea levels), and the need for infrastructure resilience require engineers to innovate continuously. For example, developing flood-resistant automation systems or integrating renewable energy sources into existing infrastructures demands a deep understanding of both mechanical and electrical systems.</w:t>
      </w:r>
    </w:p>
    <w:p>
      <w:pPr>
        <w:pStyle w:val="BodyText"/>
      </w:pPr>
      <w:r>
        <w:t xml:space="preserve">Additionally, the growing emphasis on Industry 4.0 technologies (e.g., IoT, AI-driven automation) in Mumbai’s industries necessitates upskilling to stay competitive. Mechatronics Engineers must adapt to emerging trends such as collaborative robots (cobots), edge computing, and digital twins while ensuring compliance with national and international safety standards.</w:t>
      </w:r>
    </w:p>
    <w:p>
      <w:pPr>
        <w:pStyle w:val="BodyText"/>
      </w:pPr>
      <w:r>
        <w:rPr>
          <w:bCs/>
          <w:b/>
        </w:rPr>
        <w:t xml:space="preserve">5. The Future of Mechatronics Engineering in Mumbai</w:t>
      </w:r>
    </w:p>
    <w:p>
      <w:pPr>
        <w:pStyle w:val="BodyText"/>
      </w:pPr>
      <w:r>
        <w:t xml:space="preserve">The future of Mechatronics Engineering in</w:t>
      </w:r>
      <w:r>
        <w:t xml:space="preserve"> </w:t>
      </w:r>
      <w:r>
        <w:rPr>
          <w:bCs/>
          <w:b/>
        </w:rPr>
        <w:t xml:space="preserve">India Mumbai</w:t>
      </w:r>
      <w:r>
        <w:t xml:space="preserve"> </w:t>
      </w:r>
      <w:r>
        <w:t xml:space="preserve">is promising, driven by the city’s ambition to become a global hub for technology and innovation. As per the National Policy on Artificial Intelligence (2021), sectors like healthcare, transportation, and manufacturing are expected to undergo significant transformations through mechatronic systems. This trajectory will create opportunities for Mechatronics Engineers to contribute to groundbreaking projects such as autonomous underwater vehicles (AUVs) for coastal monitoring or AI-powered prosthetics for medical institutions in Mumbai.</w:t>
      </w:r>
    </w:p>
    <w:p>
      <w:pPr>
        <w:pStyle w:val="BodyText"/>
      </w:pPr>
      <w:r>
        <w:t xml:space="preserve">Furthermore, the integration of mechatronics with emerging technologies like quantum computing and 3D printing is likely to redefine traditional engineering practices. Mumbai’s startups and research organizations, including the Tata Institute of Fundamental Research (TIFR), are already exploring these intersections, positioning the city as a leader in next-generation mechatronic solutions.</w:t>
      </w:r>
    </w:p>
    <w:p>
      <w:pPr>
        <w:pStyle w:val="BodyText"/>
      </w:pPr>
      <w:r>
        <w:rPr>
          <w:bCs/>
          <w:b/>
        </w:rPr>
        <w:t xml:space="preserve">6. Conclusion</w:t>
      </w:r>
    </w:p>
    <w:p>
      <w:pPr>
        <w:pStyle w:val="BodyText"/>
      </w:pPr>
      <w:r>
        <w:t xml:space="preserve">In conclusion, the role of a</w:t>
      </w:r>
      <w:r>
        <w:t xml:space="preserve"> </w:t>
      </w:r>
      <w:r>
        <w:rPr>
          <w:iCs/>
          <w:i/>
        </w:rPr>
        <w:t xml:space="preserve">Mechatronics Engineer</w:t>
      </w:r>
      <w:r>
        <w:t xml:space="preserve"> </w:t>
      </w:r>
      <w:r>
        <w:t xml:space="preserve">in</w:t>
      </w:r>
      <w:r>
        <w:t xml:space="preserve"> </w:t>
      </w:r>
      <w:r>
        <w:rPr>
          <w:bCs/>
          <w:b/>
        </w:rPr>
        <w:t xml:space="preserve">India Mumbai</w:t>
      </w:r>
      <w:r>
        <w:t xml:space="preserve"> </w:t>
      </w:r>
      <w:r>
        <w:t xml:space="preserve">is indispensable to the city’s technological and industrial progress. Their expertise bridges traditional engineering disciplines with modern digital innovations, enabling sustainable development and economic competitiveness. As Mumbai continues to evolve as a center for innovation, Mechatronics Engineers will remain at the forefront of shaping its future through cutting-edge research, interdisciplinary collaboration, and practical problem-solving.</w:t>
      </w:r>
    </w:p>
    <w:p>
      <w:pPr>
        <w:pStyle w:val="BodyText"/>
      </w:pPr>
      <w:r>
        <w:rPr>
          <w:bCs/>
          <w:b/>
        </w:rPr>
        <w:t xml:space="preserve">References</w:t>
      </w:r>
    </w:p>
    <w:p>
      <w:pPr>
        <w:pStyle w:val="BodyText"/>
      </w:pPr>
      <w:r>
        <w:t xml:space="preserve">• National Policy on Artificial Intelligence (2021), Ministry of Electronics &amp; Information Technology, India.</w:t>
      </w:r>
      <w:r>
        <w:br/>
      </w:r>
      <w:r>
        <w:t xml:space="preserve">• Smart Mumbai Project: Maharashtra Government Initiatives (https://smartmumbai.gov.in)</w:t>
      </w:r>
      <w:r>
        <w:br/>
      </w:r>
      <w:r>
        <w:t xml:space="preserve">• Academic Programs in Mechatronics Engineering, IIT Bombay and VJTI.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India Mumbai</dc:title>
  <dc:creator/>
  <dc:language>en</dc:language>
  <cp:keywords/>
  <dcterms:created xsi:type="dcterms:W3CDTF">2026-05-01T21:14:19Z</dcterms:created>
  <dcterms:modified xsi:type="dcterms:W3CDTF">2026-05-01T21:14:19Z</dcterms:modified>
</cp:coreProperties>
</file>

<file path=docProps/custom.xml><?xml version="1.0" encoding="utf-8"?>
<Properties xmlns="http://schemas.openxmlformats.org/officeDocument/2006/custom-properties" xmlns:vt="http://schemas.openxmlformats.org/officeDocument/2006/docPropsVTypes"/>
</file>