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2c97effbf538051bb68312ffcc8edba990a8826"/>
    <w:p>
      <w:pPr>
        <w:pStyle w:val="Heading1"/>
      </w:pPr>
      <w:r>
        <w:t xml:space="preserve">Abstract Academic Document: The Role of Mechatronics Engineers in Mexico City</w:t>
      </w:r>
    </w:p>
    <w:p>
      <w:pPr>
        <w:pStyle w:val="FirstParagraph"/>
      </w:pPr>
      <w:r>
        <w:rPr>
          <w:bCs/>
          <w:b/>
        </w:rPr>
        <w:t xml:space="preserve">Abstract academic:</w:t>
      </w:r>
      <w:r>
        <w:t xml:space="preserve"> </w:t>
      </w:r>
      <w:r>
        <w:t xml:space="preserve">This document provides a comprehensive overview of the significance, challenges, and opportunities associated with the role of a</w:t>
      </w:r>
      <w:r>
        <w:t xml:space="preserve"> </w:t>
      </w:r>
      <w:r>
        <w:rPr>
          <w:bCs/>
          <w:b/>
        </w:rPr>
        <w:t xml:space="preserve">Mechatronics Engineer</w:t>
      </w:r>
      <w:r>
        <w:t xml:space="preserve"> </w:t>
      </w:r>
      <w:r>
        <w:t xml:space="preserve">in</w:t>
      </w:r>
      <w:r>
        <w:t xml:space="preserve"> </w:t>
      </w:r>
      <w:r>
        <w:rPr>
          <w:bCs/>
          <w:b/>
        </w:rPr>
        <w:t xml:space="preserve">Mexico City</w:t>
      </w:r>
      <w:r>
        <w:t xml:space="preserve">. As an interdisciplinary field blending mechanical engineering, electrical engineering, computer science, and automation technologies, mechatronics has become a cornerstone for innovation in industries ranging from manufacturing to renewable energy. This abstract academic exploration delves into the unique context of</w:t>
      </w:r>
      <w:r>
        <w:t xml:space="preserve"> </w:t>
      </w:r>
      <w:r>
        <w:rPr>
          <w:bCs/>
          <w:b/>
        </w:rPr>
        <w:t xml:space="preserve">Mexico City</w:t>
      </w:r>
      <w:r>
        <w:t xml:space="preserve">, a global hub for technological advancement and economic activity in Mexico. It highlights how the responsibilities and expertise of a</w:t>
      </w:r>
      <w:r>
        <w:t xml:space="preserve"> </w:t>
      </w:r>
      <w:r>
        <w:rPr>
          <w:bCs/>
          <w:b/>
        </w:rPr>
        <w:t xml:space="preserve">Mechatronics Engineer</w:t>
      </w:r>
      <w:r>
        <w:t xml:space="preserve"> </w:t>
      </w:r>
      <w:r>
        <w:t xml:space="preserve">intersect with local industrial needs, academic programs, and emerging trends in automation. Furthermore, it examines the challenges faced by engineers operating within this dynamic environment while proposing strategies for fostering collaboration between academia, industry stakeholders, and government entities to drive sustainable development.</w:t>
      </w:r>
    </w:p>
    <w:bookmarkStart w:id="20" w:name="X28eb14449de659ef41ccec5d8334a1fa5424220"/>
    <w:p>
      <w:pPr>
        <w:pStyle w:val="Heading2"/>
      </w:pPr>
      <w:r>
        <w:t xml:space="preserve">1. Introduction: The Interdisciplinary Nature of Mechatronics Engineering</w:t>
      </w:r>
    </w:p>
    <w:p>
      <w:pPr>
        <w:pStyle w:val="FirstParagraph"/>
      </w:pPr>
      <w:r>
        <w:t xml:space="preserve">The field of mechatronics has evolved as a critical discipline in modern engineering due to its ability to integrate mechanical systems, electronics, and software into cohesive solutions. A</w:t>
      </w:r>
      <w:r>
        <w:t xml:space="preserve"> </w:t>
      </w:r>
      <w:r>
        <w:rPr>
          <w:bCs/>
          <w:b/>
        </w:rPr>
        <w:t xml:space="preserve">Mechatronics Engineer</w:t>
      </w:r>
      <w:r>
        <w:t xml:space="preserve"> </w:t>
      </w:r>
      <w:r>
        <w:t xml:space="preserve">is tasked with designing, developing, and maintaining intelligent systems that require precision, efficiency, and adaptability. In</w:t>
      </w:r>
      <w:r>
        <w:t xml:space="preserve"> </w:t>
      </w:r>
      <w:r>
        <w:rPr>
          <w:bCs/>
          <w:b/>
        </w:rPr>
        <w:t xml:space="preserve">Mexico City</w:t>
      </w:r>
      <w:r>
        <w:t xml:space="preserve">, where industries such as automotive manufacturing (notably through the presence of global automakers like General Motors and Ford), aerospace engineering (supported by institutions like the Instituto Politécnico Nacional), and smart infrastructure projects are thriving, the demand for skilled mechatronics professionals has surged. This academic abstract explores how</w:t>
      </w:r>
      <w:r>
        <w:t xml:space="preserve"> </w:t>
      </w:r>
      <w:r>
        <w:rPr>
          <w:bCs/>
          <w:b/>
        </w:rPr>
        <w:t xml:space="preserve">Mexico City</w:t>
      </w:r>
      <w:r>
        <w:t xml:space="preserve"> </w:t>
      </w:r>
      <w:r>
        <w:t xml:space="preserve">serves as both a laboratory and a market for mechatronics innovation, emphasizing the need for engineers who can bridge theoretical knowledge with practical applications tailored to local needs.</w:t>
      </w:r>
    </w:p>
    <w:bookmarkEnd w:id="20"/>
    <w:bookmarkStart w:id="21" w:name="X15a1e808d73607a7983ebcd2379a23237981061"/>
    <w:p>
      <w:pPr>
        <w:pStyle w:val="Heading2"/>
      </w:pPr>
      <w:r>
        <w:t xml:space="preserve">2. Key Skills and Responsibilities of Mechatronics Engineers in Mexico City</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Mexico City</w:t>
      </w:r>
      <w:r>
        <w:t xml:space="preserve"> </w:t>
      </w:r>
      <w:r>
        <w:t xml:space="preserve">must possess a diverse skill set to navigate the city's unique industrial landscape. This includes expertise in robotics, embedded systems, automation control, and data analysis. For instance, engineers working in automotive manufacturing must integrate sensors and actuators into production lines to enhance efficiency and reduce waste. Similarly, those involved in renewable energy projects—such as solar panel assembly or wind turbine maintenance—must design systems that adapt to Mexico's climate and geographical conditions.</w:t>
      </w:r>
    </w:p>
    <w:p>
      <w:pPr>
        <w:pStyle w:val="BodyText"/>
      </w:pPr>
      <w:r>
        <w:t xml:space="preserve">Academic programs in</w:t>
      </w:r>
      <w:r>
        <w:t xml:space="preserve"> </w:t>
      </w:r>
      <w:r>
        <w:rPr>
          <w:bCs/>
          <w:b/>
        </w:rPr>
        <w:t xml:space="preserve">Mexico City</w:t>
      </w:r>
      <w:r>
        <w:t xml:space="preserve">, such as those offered by the Universidad Nacional Autónoma de México (UNAM) and the Tecnológico de Monterrey (ITESM), emphasize hands-on training with tools like MATLAB, CAD software, and programmable logic controllers (PLCs). Graduates are expected to apply this knowledge in real-world scenarios, such as optimizing automated warehouses for e-commerce logistics or developing smart grids to support the city's growing population. The role of a</w:t>
      </w:r>
      <w:r>
        <w:t xml:space="preserve"> </w:t>
      </w:r>
      <w:r>
        <w:rPr>
          <w:bCs/>
          <w:b/>
        </w:rPr>
        <w:t xml:space="preserve">Mechatronics Engineer</w:t>
      </w:r>
      <w:r>
        <w:t xml:space="preserve"> </w:t>
      </w:r>
      <w:r>
        <w:t xml:space="preserve">thus requires not only technical proficiency but also creativity and an understanding of socio-economic factors shaping Mexico's industrial policies.</w:t>
      </w:r>
    </w:p>
    <w:bookmarkEnd w:id="21"/>
    <w:bookmarkStart w:id="22" w:name="Xe67a21eea7a39f2a1eb1dca68d9d40342954f3c"/>
    <w:p>
      <w:pPr>
        <w:pStyle w:val="Heading2"/>
      </w:pPr>
      <w:r>
        <w:t xml:space="preserve">3. Challenges Facing Mechatronics Engineers in Mexico City</w:t>
      </w:r>
    </w:p>
    <w:p>
      <w:pPr>
        <w:pStyle w:val="FirstParagraph"/>
      </w:pPr>
      <w:r>
        <w:t xml:space="preserve">Despite the opportunities,</w:t>
      </w:r>
      <w:r>
        <w:t xml:space="preserve"> </w:t>
      </w:r>
      <w:r>
        <w:rPr>
          <w:bCs/>
          <w:b/>
        </w:rPr>
        <w:t xml:space="preserve">Mexico City</w:t>
      </w:r>
      <w:r>
        <w:t xml:space="preserve"> </w:t>
      </w:r>
      <w:r>
        <w:t xml:space="preserve">presents unique challenges for</w:t>
      </w:r>
      <w:r>
        <w:t xml:space="preserve"> </w:t>
      </w:r>
      <w:r>
        <w:rPr>
          <w:bCs/>
          <w:b/>
        </w:rPr>
        <w:t xml:space="preserve">Mechatronics Engineers</w:t>
      </w:r>
      <w:r>
        <w:t xml:space="preserve">. One major hurdle is the gap between academic curricula and industry demands. While institutions like the Instituto Tecnológico de Estudios Superiores de Monterrey (ITESM) have robust programs, some courses lag behind emerging technologies such as artificial intelligence (AI) and Industry 4.0 applications. This disconnect can hinder engineers' ability to implement cutting-edge solutions in sectors like robotics or autonomous systems.</w:t>
      </w:r>
    </w:p>
    <w:p>
      <w:pPr>
        <w:pStyle w:val="BodyText"/>
      </w:pPr>
      <w:r>
        <w:t xml:space="preserve">Another challenge is the city's infrastructure, which struggles with congestion and air pollution—a critical concern for engineers designing sustainable transportation systems or energy-efficient buildings. Additionally, the high cost of advanced machinery and software tools limits access for small-to-medium enterprises (SMEs), many of which rely on mechatronics solutions to compete globally. These factors necessitate a collaborative approach between academia, industry leaders, and government bodies to fund research initiatives and provide training programs that align with evolving technological trends.</w:t>
      </w:r>
    </w:p>
    <w:bookmarkEnd w:id="22"/>
    <w:bookmarkStart w:id="23" w:name="X837bab375e681c35225d4da312188a2a8511c05"/>
    <w:p>
      <w:pPr>
        <w:pStyle w:val="Heading2"/>
      </w:pPr>
      <w:r>
        <w:t xml:space="preserve">4. Opportunities for Innovation in Mexico City</w:t>
      </w:r>
    </w:p>
    <w:p>
      <w:pPr>
        <w:pStyle w:val="FirstParagraph"/>
      </w:pPr>
      <w:r>
        <w:t xml:space="preserve">The rapid urbanization of</w:t>
      </w:r>
      <w:r>
        <w:t xml:space="preserve"> </w:t>
      </w:r>
      <w:r>
        <w:rPr>
          <w:bCs/>
          <w:b/>
        </w:rPr>
        <w:t xml:space="preserve">Mexico City</w:t>
      </w:r>
      <w:r>
        <w:t xml:space="preserve"> </w:t>
      </w:r>
      <w:r>
        <w:t xml:space="preserve">has created fertile ground for mechatronics innovation. The city's focus on smart infrastructure projects, such as intelligent traffic management systems and automated public transport solutions (e.g., metro modernization), offers numerous opportunities for</w:t>
      </w:r>
      <w:r>
        <w:t xml:space="preserve"> </w:t>
      </w:r>
      <w:r>
        <w:rPr>
          <w:bCs/>
          <w:b/>
        </w:rPr>
        <w:t xml:space="preserve">Mechatronics Engineers</w:t>
      </w:r>
      <w:r>
        <w:t xml:space="preserve"> </w:t>
      </w:r>
      <w:r>
        <w:t xml:space="preserve">to contribute to sustainable development. For example, engineers have collaborated with local authorities to design sensor-based waste management systems that reduce landfill usage by optimizing collection routes.</w:t>
      </w:r>
    </w:p>
    <w:p>
      <w:pPr>
        <w:pStyle w:val="BodyText"/>
      </w:pPr>
      <w:r>
        <w:t xml:space="preserve">In the healthcare sector, mechatronics is transforming medical equipment and telemedicine technologies. Institutions like the Hospital de la Ruta in</w:t>
      </w:r>
      <w:r>
        <w:t xml:space="preserve"> </w:t>
      </w:r>
      <w:r>
        <w:rPr>
          <w:bCs/>
          <w:b/>
        </w:rPr>
        <w:t xml:space="preserve">Mexico City</w:t>
      </w:r>
      <w:r>
        <w:t xml:space="preserve"> </w:t>
      </w:r>
      <w:r>
        <w:t xml:space="preserve">are adopting robotic-assisted surgical tools, requiring engineers to develop precision mechanisms that meet stringent safety standards. Similarly, the rise of 3D printing in manufacturing—supported by initiatives like Mexico's National Institute of Technology (INTEC)—has spurred demand for engineers who can integrate additive manufacturing with automated quality control systems.</w:t>
      </w:r>
    </w:p>
    <w:bookmarkEnd w:id="23"/>
    <w:bookmarkStart w:id="24" w:name="X3aefab13b5e3dae35bfbae9595dc432bbe9d80e"/>
    <w:p>
      <w:pPr>
        <w:pStyle w:val="Heading2"/>
      </w:pPr>
      <w:r>
        <w:t xml:space="preserve">5. Case Study: Mechatronics in Automotive Manufacturing</w:t>
      </w:r>
    </w:p>
    <w:p>
      <w:pPr>
        <w:pStyle w:val="FirstParagraph"/>
      </w:pPr>
      <w:r>
        <w:t xml:space="preserve">A compelling example of the impact of</w:t>
      </w:r>
      <w:r>
        <w:t xml:space="preserve"> </w:t>
      </w:r>
      <w:r>
        <w:rPr>
          <w:bCs/>
          <w:b/>
        </w:rPr>
        <w:t xml:space="preserve">Mechatronics Engineers</w:t>
      </w:r>
      <w:r>
        <w:t xml:space="preserve"> </w:t>
      </w:r>
      <w:r>
        <w:t xml:space="preserve">in</w:t>
      </w:r>
      <w:r>
        <w:t xml:space="preserve"> </w:t>
      </w:r>
      <w:r>
        <w:rPr>
          <w:bCs/>
          <w:b/>
        </w:rPr>
        <w:t xml:space="preserve">Mexico City</w:t>
      </w:r>
      <w:r>
        <w:t xml:space="preserve"> </w:t>
      </w:r>
      <w:r>
        <w:t xml:space="preserve">is their role in the automotive industry. Companies such as Nissan and Volkswagen have established advanced manufacturing plants in the region, relying on mechatronic systems to automate assembly lines. Engineers are tasked with programming robotic arms for precision tasks like welding and painting, while also ensuring these systems operate efficiently within the constraints of Mexico's labor laws and environmental regulations.</w:t>
      </w:r>
    </w:p>
    <w:p>
      <w:pPr>
        <w:pStyle w:val="BodyText"/>
      </w:pPr>
      <w:r>
        <w:t xml:space="preserve">One notable project involved the integration of AI-driven predictive maintenance systems in a Nissan plant. By deploying sensors to monitor equipment performance, engineers reduced downtime by 25%, demonstrating how mechatronics can enhance productivity while minimizing costs. Such success stories underscore the potential of</w:t>
      </w:r>
      <w:r>
        <w:t xml:space="preserve"> </w:t>
      </w:r>
      <w:r>
        <w:rPr>
          <w:bCs/>
          <w:b/>
        </w:rPr>
        <w:t xml:space="preserve">Mechatronics Engineers</w:t>
      </w:r>
      <w:r>
        <w:t xml:space="preserve"> </w:t>
      </w:r>
      <w:r>
        <w:t xml:space="preserve">to drive economic growth in</w:t>
      </w:r>
      <w:r>
        <w:t xml:space="preserve"> </w:t>
      </w:r>
      <w:r>
        <w:rPr>
          <w:bCs/>
          <w:b/>
        </w:rPr>
        <w:t xml:space="preserve">Mexico City</w:t>
      </w:r>
      <w:r>
        <w:t xml:space="preserve"> </w:t>
      </w:r>
      <w:r>
        <w:t xml:space="preserve">through technological innovation.</w:t>
      </w:r>
    </w:p>
    <w:bookmarkEnd w:id="24"/>
    <w:bookmarkStart w:id="25" w:name="Xa4021115e87621fd36c51add93678fd51056ce8"/>
    <w:p>
      <w:pPr>
        <w:pStyle w:val="Heading2"/>
      </w:pPr>
      <w:r>
        <w:t xml:space="preserve">6. Conclusion: The Future of Mechatronics Engineering in Mexico City</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Mexico City</w:t>
      </w:r>
      <w:r>
        <w:t xml:space="preserve"> </w:t>
      </w:r>
      <w:r>
        <w:t xml:space="preserve">is both challenging and transformative. As the city continues to emerge as a global leader in technological innovation, engineers must navigate complex industrial demands while leveraging academic resources and government support to bridge gaps between theory and practice. The interdisciplinary nature of mechatronics ensures that professionals in this field will remain pivotal in shaping Mexico's future, whether through advancing renewable energy systems, improving public infrastructure, or driving the automotive sector forward. By fostering collaboration among stakeholders and investing in education and research,</w:t>
      </w:r>
      <w:r>
        <w:t xml:space="preserve"> </w:t>
      </w:r>
      <w:r>
        <w:rPr>
          <w:bCs/>
          <w:b/>
        </w:rPr>
        <w:t xml:space="preserve">Mexico City</w:t>
      </w:r>
      <w:r>
        <w:t xml:space="preserve"> </w:t>
      </w:r>
      <w:r>
        <w:t xml:space="preserve">can solidify its position as a hub for mechatronics excellence.</w:t>
      </w:r>
    </w:p>
    <w:p>
      <w:pPr>
        <w:pStyle w:val="BodyText"/>
      </w:pPr>
      <w:r>
        <w:rPr>
          <w:iCs/>
          <w:i/>
        </w:rPr>
        <w:t xml:space="preserve">This abstract academic document underscores the critical role of</w:t>
      </w:r>
      <w:r>
        <w:rPr>
          <w:iCs/>
          <w:i/>
        </w:rPr>
        <w:t xml:space="preserve"> </w:t>
      </w:r>
      <w:r>
        <w:rPr>
          <w:bCs/>
          <w:b/>
          <w:iCs/>
          <w:i/>
        </w:rPr>
        <w:t xml:space="preserve">Mechatronics Engineers</w:t>
      </w:r>
      <w:r>
        <w:rPr>
          <w:iCs/>
          <w:i/>
        </w:rPr>
        <w:t xml:space="preserve"> </w:t>
      </w:r>
      <w:r>
        <w:rPr>
          <w:iCs/>
          <w:i/>
        </w:rPr>
        <w:t xml:space="preserve">in advancing the technological landscape of</w:t>
      </w:r>
      <w:r>
        <w:rPr>
          <w:iCs/>
          <w:i/>
        </w:rPr>
        <w:t xml:space="preserve"> </w:t>
      </w:r>
      <w:r>
        <w:rPr>
          <w:bCs/>
          <w:b/>
          <w:iCs/>
          <w:i/>
        </w:rPr>
        <w:t xml:space="preserve">Mexico City</w:t>
      </w:r>
      <w:r>
        <w:rPr>
          <w:iCs/>
          <w:i/>
        </w:rPr>
        <w:t xml:space="preserve">, while emphasizing the need for continued investment in education, infrastructure, and industry partnerships to meet the challenges and opportunities of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Mechatronics Engineers in Mexico City</dc:title>
  <dc:creator/>
  <cp:keywords/>
  <dcterms:created xsi:type="dcterms:W3CDTF">2026-07-20T06:53:01Z</dcterms:created>
  <dcterms:modified xsi:type="dcterms:W3CDTF">2026-07-20T06:53:01Z</dcterms:modified>
</cp:coreProperties>
</file>

<file path=docProps/custom.xml><?xml version="1.0" encoding="utf-8"?>
<Properties xmlns="http://schemas.openxmlformats.org/officeDocument/2006/custom-properties" xmlns:vt="http://schemas.openxmlformats.org/officeDocument/2006/docPropsVTypes"/>
</file>