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076d5d053c00c75a23d90e8f235a57d7b57ab8"/>
    <w:p>
      <w:pPr>
        <w:pStyle w:val="Heading1"/>
      </w:pPr>
      <w:r>
        <w:t xml:space="preserve">Abstract Academic Document: The Role of a Mechatronics Engineer in the Netherlands Amsterdam</w:t>
      </w:r>
    </w:p>
    <w:p>
      <w:pPr>
        <w:pStyle w:val="FirstParagraph"/>
      </w:pPr>
      <w:r>
        <w:rPr>
          <w:bCs/>
          <w:b/>
        </w:rPr>
        <w:t xml:space="preserve">Abstract academic</w:t>
      </w:r>
      <w:r>
        <w:t xml:space="preserve">: This document provides an in-depth analysis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Netherlands Amsterdam</w:t>
      </w:r>
      <w:r>
        <w:t xml:space="preserve">. It explores how mechatronic systems are integrated into modern industries, with a focus on the unique technological and economic landscape of Amsterdam. The study highlights the interdisciplinary nature of mechatronics engineering, emphasizing its applications in automation, robotics, renewable energy systems, and smart infrastructure projects. Given the Netherlands’ emphasis on innovation and sustainability, Amsterdam serves as a critical hub for mechatronic advancements. This abstract academic work aims to outline the educational requirements, industry opportunities, and future challenges faced by</w:t>
      </w:r>
      <w:r>
        <w:t xml:space="preserve"> </w:t>
      </w:r>
      <w:r>
        <w:rPr>
          <w:bCs/>
          <w:b/>
        </w:rPr>
        <w:t xml:space="preserve">Mechatronics Engineers</w:t>
      </w:r>
      <w:r>
        <w:t xml:space="preserve"> </w:t>
      </w:r>
      <w:r>
        <w:t xml:space="preserve">in this dynamic region.</w:t>
      </w:r>
    </w:p>
    <w:bookmarkStart w:id="20" w:name="Xc40d292f09d319aeec5e50f991f04aa8a363b21"/>
    <w:p>
      <w:pPr>
        <w:pStyle w:val="Heading2"/>
      </w:pPr>
      <w:r>
        <w:t xml:space="preserve">1. Introduction: Mechatronics Engineering in the Netherlands Amsterdam Context</w:t>
      </w:r>
    </w:p>
    <w:p>
      <w:pPr>
        <w:pStyle w:val="FirstParagraph"/>
      </w:pPr>
      <w:r>
        <w:t xml:space="preserve">The field of mechatronics engineering combines principles from mechanical engineering, electrical engineering, computer science, and control theory to design and develop intelligent systems. In the</w:t>
      </w:r>
      <w:r>
        <w:t xml:space="preserve"> </w:t>
      </w:r>
      <w:r>
        <w:rPr>
          <w:bCs/>
          <w:b/>
        </w:rPr>
        <w:t xml:space="preserve">Netherlands Amsterdam</w:t>
      </w:r>
      <w:r>
        <w:t xml:space="preserve">, this discipline plays a pivotal role in driving innovation across sectors such as automotive manufacturing, aerospace technology, healthcare devices, and sustainable urban development. The city’s reputation as a global leader in smart city initiatives further amplifies the demand for skilled</w:t>
      </w:r>
      <w:r>
        <w:t xml:space="preserve"> </w:t>
      </w:r>
      <w:r>
        <w:rPr>
          <w:bCs/>
          <w:b/>
        </w:rPr>
        <w:t xml:space="preserve">Mechatronics Engineers</w:t>
      </w:r>
      <w:r>
        <w:t xml:space="preserve"> </w:t>
      </w:r>
      <w:r>
        <w:t xml:space="preserve">who can design adaptive systems for energy-efficient infrastructure and intelligent transportation networks.</w:t>
      </w:r>
    </w:p>
    <w:bookmarkEnd w:id="20"/>
    <w:bookmarkStart w:id="21" w:name="X0920b4d5e3bfeafb7391bbf75db22a5dc1182a5"/>
    <w:p>
      <w:pPr>
        <w:pStyle w:val="Heading2"/>
      </w:pPr>
      <w:r>
        <w:t xml:space="preserve">2. Core Responsibilities of a Mechatronics Engineer in Netherlands Amsterdam</w:t>
      </w:r>
    </w:p>
    <w:p>
      <w:pPr>
        <w:pStyle w:val="FirstParagraph"/>
      </w:pPr>
      <w:r>
        <w:rPr>
          <w:bCs/>
          <w:b/>
        </w:rPr>
        <w:t xml:space="preserve">Mechatronics Engineers</w:t>
      </w:r>
      <w:r>
        <w:t xml:space="preserve"> </w:t>
      </w:r>
      <w:r>
        <w:t xml:space="preserve">in the</w:t>
      </w:r>
      <w:r>
        <w:t xml:space="preserve"> </w:t>
      </w:r>
      <w:r>
        <w:rPr>
          <w:bCs/>
          <w:b/>
        </w:rPr>
        <w:t xml:space="preserve">Netherlands Amsterdam</w:t>
      </w:r>
      <w:r>
        <w:t xml:space="preserve"> </w:t>
      </w:r>
      <w:r>
        <w:t xml:space="preserve">are tasked with designing, testing, and maintaining complex systems that integrate mechanical components with electronic control systems. Their work spans multiple industries:</w:t>
      </w:r>
    </w:p>
    <w:p>
      <w:pPr>
        <w:numPr>
          <w:ilvl w:val="0"/>
          <w:numId w:val="1001"/>
        </w:numPr>
        <w:pStyle w:val="Compact"/>
      </w:pPr>
      <w:r>
        <w:t xml:space="preserve">Automation and Robotics**: Developing robotic arms for precision manufacturing in Amsterdam’s industrial zones.</w:t>
      </w:r>
    </w:p>
    <w:p>
      <w:pPr>
        <w:numPr>
          <w:ilvl w:val="0"/>
          <w:numId w:val="1001"/>
        </w:numPr>
        <w:pStyle w:val="Compact"/>
      </w:pPr>
      <w:r>
        <w:t xml:space="preserve">Smart Infrastructure**: Creating IoT-enabled sensors for smart grids, waste management, and traffic control systems in Amsterdam’s urban planning projects.</w:t>
      </w:r>
    </w:p>
    <w:p>
      <w:pPr>
        <w:numPr>
          <w:ilvl w:val="0"/>
          <w:numId w:val="1001"/>
        </w:numPr>
        <w:pStyle w:val="Compact"/>
      </w:pPr>
      <w:r>
        <w:t xml:space="preserve">Renewable Energy Systems**: Designing wind turbine control mechanisms or solar panel tracking systems to support the Netherlands’ green energy goals.</w:t>
      </w:r>
    </w:p>
    <w:p>
      <w:pPr>
        <w:numPr>
          <w:ilvl w:val="0"/>
          <w:numId w:val="1001"/>
        </w:numPr>
        <w:pStyle w:val="Compact"/>
      </w:pPr>
      <w:r>
        <w:t xml:space="preserve">Medical Devices**: Engineering advanced prosthetics or diagnostic equipment for hospitals and research institutions in Amsterdam.</w:t>
      </w:r>
    </w:p>
    <w:p>
      <w:pPr>
        <w:pStyle w:val="FirstParagraph"/>
      </w:pPr>
      <w:r>
        <w:t xml:space="preserve">The interdisciplinary nature of mechatronics requires engineers to collaborate with data scientists, software developers, and mechanical designers. This collaborative approach is particularly evident in Amsterdam’s tech startups and research institutes, where innovation thrives on cross-disciplinary expertise.</w:t>
      </w:r>
    </w:p>
    <w:bookmarkEnd w:id="21"/>
    <w:bookmarkStart w:id="22" w:name="Xd2d29f3cc09684704cb521838347b755dc8aef2"/>
    <w:p>
      <w:pPr>
        <w:pStyle w:val="Heading2"/>
      </w:pPr>
      <w:r>
        <w:t xml:space="preserve">3. Educational and Skill Requirements for Mechatronics Engineers in Netherlands Amsterdam</w:t>
      </w:r>
    </w:p>
    <w:p>
      <w:pPr>
        <w:pStyle w:val="FirstParagraph"/>
      </w:pPr>
      <w:r>
        <w:t xml:space="preserve">To become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individuals typically pursue a bachelor’s or master’s degree from institutions like Delft University of Technology, TU Eindhoven, or the University of Amsterdam. These programs emphasize courses in:</w:t>
      </w:r>
    </w:p>
    <w:p>
      <w:pPr>
        <w:numPr>
          <w:ilvl w:val="0"/>
          <w:numId w:val="1002"/>
        </w:numPr>
        <w:pStyle w:val="Compact"/>
      </w:pPr>
      <w:r>
        <w:t xml:space="preserve">Mechanical Design**: Using CAD software for 3D modeling and prototyping.</w:t>
      </w:r>
    </w:p>
    <w:p>
      <w:pPr>
        <w:numPr>
          <w:ilvl w:val="0"/>
          <w:numId w:val="1002"/>
        </w:numPr>
        <w:pStyle w:val="Compact"/>
      </w:pPr>
      <w:r>
        <w:t xml:space="preserve">Electronics and Control Systems**: Analyzing circuits and programming microcontrollers (e.g., Arduino, Raspberry Pi).</w:t>
      </w:r>
    </w:p>
    <w:p>
      <w:pPr>
        <w:numPr>
          <w:ilvl w:val="0"/>
          <w:numId w:val="1002"/>
        </w:numPr>
        <w:pStyle w:val="Compact"/>
      </w:pPr>
      <w:r>
        <w:t xml:space="preserve">Embedded Systems Programming**: Writing code in C++, Python, or MATLAB for real-time control applications.</w:t>
      </w:r>
    </w:p>
    <w:p>
      <w:pPr>
        <w:numPr>
          <w:ilvl w:val="0"/>
          <w:numId w:val="1002"/>
        </w:numPr>
        <w:pStyle w:val="Compact"/>
      </w:pPr>
      <w:r>
        <w:t xml:space="preserve">Sustainable Engineering Practices**: Aligning projects with the Netherlands’ sustainability goals.</w:t>
      </w:r>
    </w:p>
    <w:p>
      <w:pPr>
        <w:pStyle w:val="FirstParagraph"/>
      </w:pPr>
      <w:r>
        <w:t xml:space="preserve">In addition to technical skills, proficiency in project management and communication is critical. Amsterdam’s multicultural environment necessitates strong interpersonal abilities to work across diverse teams. Knowledge of Dutch or English (the primary language for business) is also advantageous for career opportunities in the region.</w:t>
      </w:r>
    </w:p>
    <w:bookmarkEnd w:id="22"/>
    <w:bookmarkStart w:id="23" w:name="X642c71b5bf2ccf7de5eedd820c3a75563f59124"/>
    <w:p>
      <w:pPr>
        <w:pStyle w:val="Heading2"/>
      </w:pPr>
      <w:r>
        <w:t xml:space="preserve">4. Industry Applications and Opportunities in Netherlands Amsterdam</w:t>
      </w:r>
    </w:p>
    <w:p>
      <w:pPr>
        <w:pStyle w:val="FirstParagraph"/>
      </w:pPr>
      <w:r>
        <w:t xml:space="preserve">The</w:t>
      </w:r>
      <w:r>
        <w:t xml:space="preserve"> </w:t>
      </w:r>
      <w:r>
        <w:rPr>
          <w:bCs/>
          <w:b/>
        </w:rPr>
        <w:t xml:space="preserve">Netherlands Amsterdam</w:t>
      </w:r>
      <w:r>
        <w:t xml:space="preserve"> </w:t>
      </w:r>
      <w:r>
        <w:t xml:space="preserve">offers a robust ecosystem for mechatronics engineers, with industries ranging from high-tech manufacturing to aerospace and biotechnology. Key opportunities include:</w:t>
      </w:r>
    </w:p>
    <w:p>
      <w:pPr>
        <w:numPr>
          <w:ilvl w:val="0"/>
          <w:numId w:val="1003"/>
        </w:numPr>
        <w:pStyle w:val="Compact"/>
      </w:pPr>
      <w:r>
        <w:t xml:space="preserve">Aerospace and Defense**: Companies like Fokker or Royal Netherlands Air Force collaborate with engineers to develop advanced avionics and autonomous systems.</w:t>
      </w:r>
    </w:p>
    <w:p>
      <w:pPr>
        <w:numPr>
          <w:ilvl w:val="0"/>
          <w:numId w:val="1003"/>
        </w:numPr>
        <w:pStyle w:val="Compact"/>
      </w:pPr>
      <w:r>
        <w:t xml:space="preserve">Maritime Innovation**: Designing automated systems for the Netherlands’ shipbuilding industry, including smart vessels equipped with AI-driven navigation.</w:t>
      </w:r>
    </w:p>
    <w:p>
      <w:pPr>
        <w:numPr>
          <w:ilvl w:val="0"/>
          <w:numId w:val="1003"/>
        </w:numPr>
        <w:pStyle w:val="Compact"/>
      </w:pPr>
      <w:r>
        <w:t xml:space="preserve">Healthcare Technology**: Partnering with institutions like Amsterdam UMC to create robotic surgery tools or wearable health monitors.</w:t>
      </w:r>
    </w:p>
    <w:p>
      <w:pPr>
        <w:numPr>
          <w:ilvl w:val="0"/>
          <w:numId w:val="1003"/>
        </w:numPr>
        <w:pStyle w:val="Compact"/>
      </w:pPr>
      <w:r>
        <w:t xml:space="preserve">Smart City Projects**: Working on initiatives such as the Amsterdam Smart City program, which integrates mechatronic systems into urban mobility and energy grids.</w:t>
      </w:r>
    </w:p>
    <w:p>
      <w:pPr>
        <w:pStyle w:val="FirstParagraph"/>
      </w:pPr>
      <w:r>
        <w:t xml:space="preserve">Apart from traditional industries, startups in Amsterdam’s tech hubs (e.g., Science Park) provide opportunities for entrepreneurial</w:t>
      </w:r>
      <w:r>
        <w:t xml:space="preserve"> </w:t>
      </w:r>
      <w:r>
        <w:rPr>
          <w:bCs/>
          <w:b/>
        </w:rPr>
        <w:t xml:space="preserve">Mechatronics Engineers</w:t>
      </w:r>
      <w:r>
        <w:t xml:space="preserve"> </w:t>
      </w:r>
      <w:r>
        <w:t xml:space="preserve">to innovate in fields like autonomous drones or AI-integrated robotics.</w:t>
      </w:r>
    </w:p>
    <w:bookmarkEnd w:id="23"/>
    <w:bookmarkStart w:id="24" w:name="X1289f5152b7c7069523ca7036eee4efb48853ad"/>
    <w:p>
      <w:pPr>
        <w:pStyle w:val="Heading2"/>
      </w:pPr>
      <w:r>
        <w:t xml:space="preserve">5. Challenges and Future Trends for Mechatronics Engineers in Netherlands Amsterdam</w:t>
      </w:r>
    </w:p>
    <w:p>
      <w:pPr>
        <w:pStyle w:val="FirstParagraph"/>
      </w:pPr>
      <w:r>
        <w:t xml:space="preserve">While the demand for mechatronic expertise is growing, challenges such as rapid technological evolution and ethical considerations in AI-driven systems persist. For instance, integrating machine learning algorithms into mechatronic devices raises questions about cybersecurity and data privacy—a concern amplified by Amsterdam’s focus on digital infrastructure.</w:t>
      </w:r>
    </w:p>
    <w:p>
      <w:pPr>
        <w:pStyle w:val="BodyText"/>
      </w:pPr>
      <w:r>
        <w:t xml:space="preserve">Future trends include:</w:t>
      </w:r>
    </w:p>
    <w:p>
      <w:pPr>
        <w:numPr>
          <w:ilvl w:val="0"/>
          <w:numId w:val="1004"/>
        </w:numPr>
        <w:pStyle w:val="Compact"/>
      </w:pPr>
      <w:r>
        <w:t xml:space="preserve">Holistic System Integration**: Combining mechatronics with AI to create self-optimizing systems (e.g., autonomous vehicles or adaptive manufacturing lines).</w:t>
      </w:r>
    </w:p>
    <w:p>
      <w:pPr>
        <w:numPr>
          <w:ilvl w:val="0"/>
          <w:numId w:val="1004"/>
        </w:numPr>
        <w:pStyle w:val="Compact"/>
      </w:pPr>
      <w:r>
        <w:t xml:space="preserve">Sustainability-Driven Innovation**: Developing energy-efficient mechatronic solutions aligned with the Netherlands’ carbon-neutral targets.</w:t>
      </w:r>
    </w:p>
    <w:p>
      <w:pPr>
        <w:numPr>
          <w:ilvl w:val="0"/>
          <w:numId w:val="1004"/>
        </w:numPr>
        <w:pStyle w:val="Compact"/>
      </w:pPr>
      <w:r>
        <w:t xml:space="preserve">Global Collaboration**: Leveraging Amsterdam’s international connections to participate in cross-border research projects (e.g., EU-funded smart city initiatives).</w:t>
      </w:r>
    </w:p>
    <w:bookmarkEnd w:id="24"/>
    <w:bookmarkStart w:id="25" w:name="Xbd1210b9a62912b475ce00dbd3063447aea6e5f"/>
    <w:p>
      <w:pPr>
        <w:pStyle w:val="Heading2"/>
      </w:pPr>
      <w:r>
        <w:t xml:space="preserve">6. Conclusion: The Role of Mechatronics Engineering in Shaping Netherlands Amsterdam</w:t>
      </w:r>
    </w:p>
    <w:p>
      <w:pPr>
        <w:pStyle w:val="FirstParagraph"/>
      </w:pPr>
      <w:r>
        <w:t xml:space="preserve">In conclusion, the role of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w:t>
      </w:r>
      <w:r>
        <w:t xml:space="preserve">is multifaceted and integral to the region’s technological advancement. As industries increasingly rely on intelligent systems, engineers must continue to innovate while addressing global challenges such as sustainability and digital transformation. The academic and professional landscape in Amsterdam provides an ideal environment for mechatronic professionals to thrive, offering unparalleled opportunities for research, collaboration, and career growth.</w:t>
      </w:r>
    </w:p>
    <w:p>
      <w:pPr>
        <w:pStyle w:val="BodyText"/>
      </w:pPr>
      <w:r>
        <w:t xml:space="preserve">This</w:t>
      </w:r>
      <w:r>
        <w:t xml:space="preserve"> </w:t>
      </w:r>
      <w:r>
        <w:rPr>
          <w:bCs/>
          <w:b/>
        </w:rPr>
        <w:t xml:space="preserve">abstract academic</w:t>
      </w:r>
      <w:r>
        <w:t xml:space="preserve"> </w:t>
      </w:r>
      <w:r>
        <w:t xml:space="preserve">document underscores the critical importance of interdisciplinary expertise in mechatronics engineering within the context of</w:t>
      </w:r>
      <w:r>
        <w:t xml:space="preserve"> </w:t>
      </w:r>
      <w:r>
        <w:rPr>
          <w:bCs/>
          <w:b/>
        </w:rPr>
        <w:t xml:space="preserve">Netherlands Amsterdam</w:t>
      </w:r>
      <w:r>
        <w:t xml:space="preserve">, positioning it as a cornerstone of modern innovation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Netherlands Amsterdam</dc:title>
  <dc:creator/>
  <dc:language>en</dc:language>
  <cp:keywords/>
  <dcterms:created xsi:type="dcterms:W3CDTF">2026-04-29T20:31:41Z</dcterms:created>
  <dcterms:modified xsi:type="dcterms:W3CDTF">2026-04-29T20:31:41Z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