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f4c6d2460363b25d69e5e0ebd368f8f2b652e1b"/>
    <w:p>
      <w:pPr>
        <w:pStyle w:val="Heading1"/>
      </w:pPr>
      <w:r>
        <w:t xml:space="preserve">Abstract Academic: The Role of a Mechatronics Engineer in Nigeria Abuja</w:t>
      </w:r>
    </w:p>
    <w:p>
      <w:pPr>
        <w:pStyle w:val="FirstParagraph"/>
      </w:pPr>
      <w:r>
        <w:rPr>
          <w:bCs/>
          <w:b/>
        </w:rPr>
        <w:t xml:space="preserve">Abstract academic</w:t>
      </w:r>
      <w:r>
        <w:t xml:space="preserve"> </w:t>
      </w:r>
      <w:r>
        <w:t xml:space="preserve">research on the evolving role of a</w:t>
      </w:r>
      <w:r>
        <w:t xml:space="preserve"> </w:t>
      </w:r>
      <w:r>
        <w:rPr>
          <w:bCs/>
          <w:b/>
        </w:rPr>
        <w:t xml:space="preserve">Mechatronics Engineer</w:t>
      </w:r>
      <w:r>
        <w:t xml:space="preserve"> </w:t>
      </w:r>
      <w:r>
        <w:t xml:space="preserve">in Nigeria Abuja reveals critical insights into how this multidisciplinary field is shaping technological innovation, infrastructure development, and economic growth in the Nigerian capital. As Nigeria continues to transition toward industrialization and digital transformation, the integration of mechanical engineering, electrical engineering, computer science, and control systems has become indispensable. This abstract academic document explores the significance of a Mechatronics Engineer in Nigeria Abuja, emphasizing their contributions to smart city projects, automation technologies, renewable energy systems, and sustainable infrastructure development. It also highlights challenges such as resource limitations and the need for policy frameworks that align with global engineering standards.</w:t>
      </w:r>
    </w:p>
    <w:bookmarkStart w:id="20" w:name="introduction"/>
    <w:p>
      <w:pPr>
        <w:pStyle w:val="Heading2"/>
      </w:pPr>
      <w:r>
        <w:t xml:space="preserve">1. Introduction</w:t>
      </w:r>
    </w:p>
    <w:p>
      <w:pPr>
        <w:pStyle w:val="FirstParagraph"/>
      </w:pPr>
      <w:r>
        <w:t xml:space="preserve">Nigeria Abuja, as the political and administrative capital of Nigeria, has emerged as a hub for technological innovation and infrastructure development. The city's rapid urbanization, coupled with its strategic position in West Africa, has created a demand for advanced engineering solutions to address complex challenges such as traffic congestion, energy scarcity, and industrial inefficiency. A</w:t>
      </w:r>
      <w:r>
        <w:t xml:space="preserve"> </w:t>
      </w:r>
      <w:r>
        <w:rPr>
          <w:bCs/>
          <w:b/>
        </w:rPr>
        <w:t xml:space="preserve">Mechatronics Engineer</w:t>
      </w:r>
      <w:r>
        <w:t xml:space="preserve"> </w:t>
      </w:r>
      <w:r>
        <w:t xml:space="preserve">plays a pivotal role in this context by designing and implementing systems that integrate mechanical components with electronic control systems and software algorithms. This abstract academic work examines the unique responsibilities of a Mechatronics Engineer in Nigeria Abuja, focusing on their ability to innovate within the constraints of local resources while aligning with global best practices.</w:t>
      </w:r>
    </w:p>
    <w:bookmarkEnd w:id="20"/>
    <w:bookmarkStart w:id="21" w:name="Xc6b4bc4220376d99197c97590b47ce428965c6b"/>
    <w:p>
      <w:pPr>
        <w:pStyle w:val="Heading2"/>
      </w:pPr>
      <w:r>
        <w:t xml:space="preserve">2. Key Responsibilities of a Mechatronics Engineer in Nigeria Abuja</w:t>
      </w:r>
    </w:p>
    <w:p>
      <w:pPr>
        <w:pStyle w:val="FirstParagraph"/>
      </w:pPr>
      <w:r>
        <w:t xml:space="preserve">A Mechatronics Engineer in Nigeria Abuja is tasked with designing and maintaining complex systems that combine mechanical, electrical, and software engineering principles. For example, they may develop automated solutions for traffic management systems to alleviate congestion on the city’s roads. These systems often involve sensors, actuators, and real-time data processing units that require precise calibration to function effectively in the Nigerian climate.</w:t>
      </w:r>
    </w:p>
    <w:p>
      <w:pPr>
        <w:pStyle w:val="BodyText"/>
      </w:pPr>
      <w:r>
        <w:t xml:space="preserve">Additionally, Mechatronics Engineers in Nigeria Abuja are involved in renewable energy projects such as solar-powered irrigation systems for rural areas or wind turbines integrated into urban infrastructure. Their expertise ensures that these systems are not only efficient but also resilient to environmental factors like humidity and dust, which are prevalent in the region.</w:t>
      </w:r>
    </w:p>
    <w:p>
      <w:pPr>
        <w:pStyle w:val="BodyText"/>
      </w:pPr>
      <w:r>
        <w:t xml:space="preserve">Another critical area is the automation of industrial processes. Nigeria Abuja’s growing manufacturing sector relies on Mechatronics Engineers to design robotic systems for assembly lines, quality control mechanisms, and predictive maintenance algorithms. These innovations help reduce production costs while improving output quality and safety standards.</w:t>
      </w:r>
    </w:p>
    <w:bookmarkEnd w:id="21"/>
    <w:bookmarkStart w:id="22" w:name="X139c9186e974e334e3f00353139744e298ff210"/>
    <w:p>
      <w:pPr>
        <w:pStyle w:val="Heading2"/>
      </w:pPr>
      <w:r>
        <w:t xml:space="preserve">3. Challenges Faced by Mechatronics Engineers in Nigeria Abuja</w:t>
      </w:r>
    </w:p>
    <w:p>
      <w:pPr>
        <w:pStyle w:val="FirstParagraph"/>
      </w:pPr>
      <w:r>
        <w:t xml:space="preserve">Despite the potential of Mechatronics Engineering in Nigeria Abuja, several challenges hinder its full implementation. One major issue is the lack of investment in advanced research facilities and equipment. Many engineers must rely on outdated tools or improvisation due to limited funding from both public and private sectors.</w:t>
      </w:r>
    </w:p>
    <w:p>
      <w:pPr>
        <w:pStyle w:val="BodyText"/>
      </w:pPr>
      <w:r>
        <w:t xml:space="preserve">Another challenge is the shortage of skilled professionals trained in Mechatronics Engineering at the tertiary level. While institutions like the Federal University of Technology, Minna, and Ahmadu Bello University, Zaria, offer relevant programs, there is a gap between academic curricula and industry needs. This mismatch results in engineers entering the workforce with insufficient hands-on experience or knowledge of emerging technologies like IoT (Internet of Things) and AI (Artificial Intelligence).</w:t>
      </w:r>
    </w:p>
    <w:p>
      <w:pPr>
        <w:pStyle w:val="BodyText"/>
      </w:pPr>
      <w:r>
        <w:t xml:space="preserve">Furthermore, the regulatory environment in Nigeria Abuja requires Mechatronics Engineers to navigate a complex web of licensing requirements and compliance standards. This can delay projects and increase operational costs, particularly for startups aiming to innovate in areas such as smart transportation or automated public services.</w:t>
      </w:r>
    </w:p>
    <w:bookmarkEnd w:id="22"/>
    <w:bookmarkStart w:id="23" w:name="opportunities-for-growth-and-innovation"/>
    <w:p>
      <w:pPr>
        <w:pStyle w:val="Heading2"/>
      </w:pPr>
      <w:r>
        <w:t xml:space="preserve">4. Opportunities for Growth and Innovation</w:t>
      </w:r>
    </w:p>
    <w:p>
      <w:pPr>
        <w:pStyle w:val="FirstParagraph"/>
      </w:pPr>
      <w:r>
        <w:t xml:space="preserve">Nigeria Abuja presents numerous opportunities for Mechatronics Engineers to drive innovation. The federal government’s push toward smart city initiatives, such as the Abuja Smart City project, has created demand for engineers who can design intelligent infrastructure systems. These include automated waste management solutions, energy-efficient buildings with adaptive lighting systems, and real-time monitoring of water distribution networks.</w:t>
      </w:r>
    </w:p>
    <w:p>
      <w:pPr>
        <w:pStyle w:val="BodyText"/>
      </w:pPr>
      <w:r>
        <w:t xml:space="preserve">Additionally, the rise of Industry 4.0 technologies in Nigeria Abuja offers Mechatronics Engineers a platform to integrate AI-driven automation into traditional industries. For example, predictive maintenance algorithms can be deployed in oil and gas facilities to detect equipment failures before they occur, minimizing downtime and reducing costs.</w:t>
      </w:r>
    </w:p>
    <w:p>
      <w:pPr>
        <w:pStyle w:val="BodyText"/>
      </w:pPr>
      <w:r>
        <w:t xml:space="preserve">The increasing adoption of renewable energy systems also opens new avenues for innovation. Mechatronics Engineers are at the forefront of designing hybrid solar-wind power systems that cater to Nigeria’s energy needs while addressing the limitations of grid infrastructure in rural areas near Abuja.</w:t>
      </w:r>
    </w:p>
    <w:bookmarkEnd w:id="23"/>
    <w:bookmarkStart w:id="24" w:name="implications-for-nigerias-development"/>
    <w:p>
      <w:pPr>
        <w:pStyle w:val="Heading2"/>
      </w:pPr>
      <w:r>
        <w:t xml:space="preserve">5. Implications for Nigeria’s Development</w:t>
      </w:r>
    </w:p>
    <w:p>
      <w:pPr>
        <w:pStyle w:val="FirstParagraph"/>
      </w:pPr>
      <w:r>
        <w:t xml:space="preserve">The role of a Mechatronics Engineer in Nigeria Abuja extends beyond technical expertise; it has profound implications for the nation’s socio-economic development. By fostering innovation and efficiency, these engineers contribute to job creation, reduced energy poverty, and improved public services. For instance, automated traffic systems can reduce commute times for commuters in Abuja, while smart grid technologies can ensure more reliable electricity supply across Nigeria.</w:t>
      </w:r>
    </w:p>
    <w:p>
      <w:pPr>
        <w:pStyle w:val="BodyText"/>
      </w:pPr>
      <w:r>
        <w:t xml:space="preserve">Moreover, the integration of Mechatronics Engineering into education curricula in Nigeria Abuja is crucial for nurturing a generation of engineers who can tackle future challenges. Collaboration between academia and industry must be strengthened to ensure that research aligns with real-world applications. This will position Nigeria as a regional leader in technological innovation and attract foreign investment in sectors like automation, robotics, and renewable energy.</w:t>
      </w:r>
    </w:p>
    <w:bookmarkEnd w:id="24"/>
    <w:bookmarkStart w:id="25" w:name="conclusion"/>
    <w:p>
      <w:pPr>
        <w:pStyle w:val="Heading2"/>
      </w:pPr>
      <w:r>
        <w:t xml:space="preserve">6. Conclusion</w:t>
      </w:r>
    </w:p>
    <w:p>
      <w:pPr>
        <w:pStyle w:val="FirstParagraph"/>
      </w:pPr>
      <w:r>
        <w:t xml:space="preserve">In conclusion, the role of a Mechatronics Engineer in Nigeria Abuja is vital for advancing the nation’s infrastructure, industry, and sustainability goals. While challenges such as funding gaps and skill shortages persist, the opportunities for innovation are vast. By prioritizing investments in education, research, and policy frameworks that support technological advancement, Nigeria Abuja can leverage the expertise of Mechatronics Engineers to become a model of smart urban development in Africa. This</w:t>
      </w:r>
      <w:r>
        <w:t xml:space="preserve"> </w:t>
      </w:r>
      <w:r>
        <w:rPr>
          <w:bCs/>
          <w:b/>
        </w:rPr>
        <w:t xml:space="preserve">abstract academic</w:t>
      </w:r>
      <w:r>
        <w:t xml:space="preserve"> </w:t>
      </w:r>
      <w:r>
        <w:t xml:space="preserve">document underscores the importance of recognizing and empowering these professionals to drive progress in Nigeria’s capital and beyond.</w:t>
      </w:r>
    </w:p>
    <w:p>
      <w:pPr>
        <w:pStyle w:val="BodyText"/>
      </w:pPr>
      <w:r>
        <w:t xml:space="preserve">© 2023 Abstract Academic Research on Mechatronics Engineer in Nigeria Abuja. All rights reserved.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Mechatronics Engineer in Nigeria Abuja</dc:title>
  <dc:creator/>
  <dc:language>en</dc:language>
  <cp:keywords/>
  <dcterms:created xsi:type="dcterms:W3CDTF">2026-07-19T20:57:48Z</dcterms:created>
  <dcterms:modified xsi:type="dcterms:W3CDTF">2026-07-19T20:57:48Z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