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49efe4aabb63d84a74c0ca2173165f946c78660"/>
    <w:p>
      <w:pPr>
        <w:pStyle w:val="Heading1"/>
      </w:pPr>
      <w:r>
        <w:t xml:space="preserve">Abstract Academic: The Role of a Mechatronics Engineer in Spain, Madrid</w:t>
      </w:r>
    </w:p>
    <w:p>
      <w:pPr>
        <w:pStyle w:val="FirstParagraph"/>
      </w:pPr>
      <w:r>
        <w:rPr>
          <w:bCs/>
          <w:b/>
        </w:rPr>
        <w:t xml:space="preserve">Abstract academic:</w:t>
      </w:r>
      <w:r>
        <w:t xml:space="preserve"> </w:t>
      </w:r>
      <w:r>
        <w:t xml:space="preserve">The field of mechatronics engineering has emerged as a critical discipline at the intersection of mechanical engineering, electrical engineering, and computer science. This document explores the evolving role of a mechatronics engineer within the dynamic industrial and academic landscape of Spain, with a focus on Madrid—a city renowned for its technological innovation and economic diversity. As global industries increasingly rely on automated systems, robotics, and smart technologies, the demand for skilled mechatronics engineers in Spain Madrid has grown significantly. This abstract academic analysis examines the educational pathways available to aspiring mechatronics engineers in Spain Madrid, the professional opportunities within key sectors such as automotive manufacturing, aerospace engineering, and renewable energy systems. Additionally, it highlights challenges faced by professionals in this field and outlines strategies for fostering innovation through interdisciplinary collaboration.</w:t>
      </w:r>
    </w:p>
    <w:bookmarkStart w:id="20" w:name="the-role-of-a-mechatronics-engineer"/>
    <w:p>
      <w:pPr>
        <w:pStyle w:val="Heading2"/>
      </w:pPr>
      <w:r>
        <w:t xml:space="preserve">The Role of a Mechatronics Engineer</w:t>
      </w:r>
    </w:p>
    <w:p>
      <w:pPr>
        <w:pStyle w:val="FirstParagraph"/>
      </w:pPr>
      <w:r>
        <w:t xml:space="preserve">A mechatronics engineer is a multidisciplinary professional tasked with designing, developing, and maintaining complex systems that integrate mechanical, electrical, and software components. In Spain Madrid, this role is particularly vital due to the city's prominence in sectors such as automotive engineering (with companies like SEAT and CIE Automotive), aerospace (including Air Nox and Airbus facilities), and robotics research. The mechatronics engineer in Madrid must possess expertise in areas such as control systems, embedded programming, sensor integration, and automation. Their work spans from designing precision machinery for manufacturing plants to developing AI-driven solutions for smart cities.</w:t>
      </w:r>
    </w:p>
    <w:p>
      <w:pPr>
        <w:pStyle w:val="BodyText"/>
      </w:pPr>
      <w:r>
        <w:t xml:space="preserve">Spain Madrid's position as a hub for technological innovation is reflected in the growing number of mechatronics projects being undertaken by both academic institutions and private enterprises. For instance, universities in Madrid offer specialized programs that emphasize practical applications of mechatronics engineering, such as autonomous vehicle systems, industrial automation, and energy-efficient machinery. These programs are tailored to meet the demands of industries seeking engineers who can bridge the gap between theoretical knowledge and real-world implementation.</w:t>
      </w:r>
    </w:p>
    <w:bookmarkEnd w:id="20"/>
    <w:bookmarkStart w:id="21" w:name="educational-pathways-in-spain-madrid"/>
    <w:p>
      <w:pPr>
        <w:pStyle w:val="Heading2"/>
      </w:pPr>
      <w:r>
        <w:t xml:space="preserve">Educational Pathways in Spain Madrid</w:t>
      </w:r>
    </w:p>
    <w:p>
      <w:pPr>
        <w:pStyle w:val="FirstParagraph"/>
      </w:pPr>
      <w:r>
        <w:t xml:space="preserve">The academic preparation of a mechatronics engineer in Spain Madrid typically begins with a bachelor’s degree in mechanical engineering, electrical engineering, or computer science. However, specialized mechatronics programs are increasingly available at institutions such as Universidad Politécnica de Madrid (UPM) and Universidad Carlos III de Madrid (UC3M). These programs combine core subjects like dynamics and thermodynamics with advanced topics such as microcontroller programming, robotics algorithms, and machine learning. Students also gain hands-on experience through laboratory work and internships with local industries.</w:t>
      </w:r>
    </w:p>
    <w:p>
      <w:pPr>
        <w:pStyle w:val="BodyText"/>
      </w:pPr>
      <w:r>
        <w:t xml:space="preserve">Master’s programs in mechatronics engineering further deepen expertise in areas such as mechatronic systems design, intelligent control systems, and sustainable technologies. These advanced studies are critical for professionals aiming to address Spain Madrid's growing need for solutions in smart infrastructure, renewable energy integration (e.g., solar panel automation), and industrial 4.0 technologies. The academic curriculum often includes collaborative projects with industry partners, ensuring graduates are well-equipped to contribute to Madrid's evolving technological ecosystem.</w:t>
      </w:r>
    </w:p>
    <w:bookmarkEnd w:id="21"/>
    <w:bookmarkStart w:id="22" w:name="Xe693040d3b01e40eb8bd2107115b5f6f060c221"/>
    <w:p>
      <w:pPr>
        <w:pStyle w:val="Heading2"/>
      </w:pPr>
      <w:r>
        <w:t xml:space="preserve">Professional Opportunities in Spain Madrid</w:t>
      </w:r>
    </w:p>
    <w:p>
      <w:pPr>
        <w:pStyle w:val="FirstParagraph"/>
      </w:pPr>
      <w:r>
        <w:t xml:space="preserve">The demand for mechatronics engineers in Spain Madrid is driven by the region's robust industrial base and its focus on innovation. Key sectors include:</w:t>
      </w:r>
    </w:p>
    <w:p>
      <w:pPr>
        <w:numPr>
          <w:ilvl w:val="0"/>
          <w:numId w:val="1001"/>
        </w:numPr>
        <w:pStyle w:val="Compact"/>
      </w:pPr>
      <w:r>
        <w:rPr>
          <w:bCs/>
          <w:b/>
        </w:rPr>
        <w:t xml:space="preserve">Automotive Manufacturing:</w:t>
      </w:r>
      <w:r>
        <w:t xml:space="preserve"> </w:t>
      </w:r>
      <w:r>
        <w:t xml:space="preserve">Companies like SEAT and Renault have facilities in Madrid that require mechatronics engineers to optimize production lines, develop autonomous testing systems, and implement predictive maintenance solutions.</w:t>
      </w:r>
    </w:p>
    <w:p>
      <w:pPr>
        <w:numPr>
          <w:ilvl w:val="0"/>
          <w:numId w:val="1001"/>
        </w:numPr>
        <w:pStyle w:val="Compact"/>
      </w:pPr>
      <w:r>
        <w:rPr>
          <w:bCs/>
          <w:b/>
        </w:rPr>
        <w:t xml:space="preserve">Aerospace Engineering:</w:t>
      </w:r>
      <w:r>
        <w:t xml:space="preserve"> </w:t>
      </w:r>
      <w:r>
        <w:t xml:space="preserve">The presence of Airbus and Air Nox in the region creates opportunities for engineers working on avionics systems, flight control mechanisms, and advanced materials integration.</w:t>
      </w:r>
    </w:p>
    <w:p>
      <w:pPr>
        <w:numPr>
          <w:ilvl w:val="0"/>
          <w:numId w:val="1001"/>
        </w:numPr>
        <w:pStyle w:val="Compact"/>
      </w:pPr>
      <w:r>
        <w:rPr>
          <w:bCs/>
          <w:b/>
        </w:rPr>
        <w:t xml:space="preserve">Renewable Energy:</w:t>
      </w:r>
      <w:r>
        <w:t xml:space="preserve"> </w:t>
      </w:r>
      <w:r>
        <w:t xml:space="preserve">Madrid's commitment to sustainability has spurred projects in wind turbine automation, solar energy storage systems, and grid-connected mechatronic solutions for energy distribution.</w:t>
      </w:r>
    </w:p>
    <w:p>
      <w:pPr>
        <w:numPr>
          <w:ilvl w:val="0"/>
          <w:numId w:val="1001"/>
        </w:numPr>
        <w:pStyle w:val="Compact"/>
      </w:pPr>
      <w:r>
        <w:rPr>
          <w:bCs/>
          <w:b/>
        </w:rPr>
        <w:t xml:space="preserve">Robotics Research:</w:t>
      </w:r>
      <w:r>
        <w:t xml:space="preserve"> </w:t>
      </w:r>
      <w:r>
        <w:t xml:space="preserve">Institutions like the RobotLab at Universidad Politécnica de Madrid are advancing research in humanoid robots, autonomous drones, and collaborative robotics (cobots) for industrial applications.</w:t>
      </w:r>
    </w:p>
    <w:p>
      <w:pPr>
        <w:pStyle w:val="FirstParagraph"/>
      </w:pPr>
      <w:r>
        <w:t xml:space="preserve">Additionally, the rise of smart cities initiatives in Spain Madrid—such as intelligent traffic systems, IoT-enabled public transportation, and automated waste management—has created a need for mechatronics engineers to design integrated systems that enhance urban efficiency and sustainability. These opportunities underscore the versatility of a mechatronics engineer's skill set in addressing both traditional and emerging challenges.</w:t>
      </w:r>
    </w:p>
    <w:bookmarkEnd w:id="22"/>
    <w:bookmarkStart w:id="23" w:name="X19d4b3cfb9a1e9620c9d08f2f6e5986418a36e9"/>
    <w:p>
      <w:pPr>
        <w:pStyle w:val="Heading2"/>
      </w:pPr>
      <w:r>
        <w:t xml:space="preserve">Challenges Facing Mechatronics Engineers in Spain Madrid</w:t>
      </w:r>
    </w:p>
    <w:p>
      <w:pPr>
        <w:pStyle w:val="FirstParagraph"/>
      </w:pPr>
      <w:r>
        <w:t xml:space="preserve">While the prospects for mechatronics engineers are promising, several challenges must be addressed. One primary issue is the rapid pace of technological change, which requires continuous learning and upskilling in areas such as AI integration, cyber-physical systems, and quantum computing. Additionally, the interdisciplinary nature of mechatronics engineering can lead to collaboration complexities between mechanical technicians, software developers, and electrical engineers.</w:t>
      </w:r>
    </w:p>
    <w:p>
      <w:pPr>
        <w:pStyle w:val="BodyText"/>
      </w:pPr>
      <w:r>
        <w:t xml:space="preserve">Another challenge is the need for regulatory compliance with European Union standards for industrial safety and environmental sustainability. Mechatronics engineers in Madrid must navigate these regulations while innovating to meet industry demands. Furthermore, competition from international markets necessitates a focus on cost-effective solutions that maintain Spain's global competitiveness.</w:t>
      </w:r>
    </w:p>
    <w:bookmarkEnd w:id="23"/>
    <w:bookmarkStart w:id="24" w:name="future-trends-and-academic-contributions"/>
    <w:p>
      <w:pPr>
        <w:pStyle w:val="Heading2"/>
      </w:pPr>
      <w:r>
        <w:t xml:space="preserve">Future Trends and Academic Contributions</w:t>
      </w:r>
    </w:p>
    <w:p>
      <w:pPr>
        <w:pStyle w:val="FirstParagraph"/>
      </w:pPr>
      <w:r>
        <w:t xml:space="preserve">The future of mechatronics engineering in Spain Madrid is closely tied to advancements in artificial intelligence, quantum computing, and sustainable technologies. Academic institutions are playing a pivotal role in preparing engineers for these trends through research initiatives and industry partnerships. For example, projects involving AI-driven predictive maintenance systems or quantum-optimized control algorithms are being explored at leading universities.</w:t>
      </w:r>
    </w:p>
    <w:p>
      <w:pPr>
        <w:pStyle w:val="BodyText"/>
      </w:pPr>
      <w:r>
        <w:t xml:space="preserve">Moreover, the integration of mechatronics with other disciplines—such as biomedical engineering (for prosthetics) and environmental science (for eco-friendly machinery)—is expanding the scope of a mechatronics engineer's work. Academic programs in Spain Madrid are increasingly emphasizing interdisciplinary collaboration to ensure graduates can adapt to these evolving fields.</w:t>
      </w:r>
    </w:p>
    <w:bookmarkEnd w:id="24"/>
    <w:bookmarkStart w:id="25" w:name="conclusion"/>
    <w:p>
      <w:pPr>
        <w:pStyle w:val="Heading2"/>
      </w:pPr>
      <w:r>
        <w:t xml:space="preserve">Conclusion</w:t>
      </w:r>
    </w:p>
    <w:p>
      <w:pPr>
        <w:pStyle w:val="FirstParagraph"/>
      </w:pPr>
      <w:r>
        <w:t xml:space="preserve">In summary, the role of a mechatronics engineer in Spain Madrid is both dynamic and essential to the region's industrial and technological growth. Through rigorous academic programs, interdisciplinary collaboration, and a focus on innovation, mechatronics engineers are poised to drive advancements in automation, renewable energy systems, and smart infrastructure. As Spain Madrid continues to position itself as a leader in engineering excellence, the contributions of mechatronics engineers will remain integral to its future success.</w:t>
      </w:r>
    </w:p>
    <w:p>
      <w:pPr>
        <w:pStyle w:val="BodyText"/>
      </w:pPr>
      <w:r>
        <w:rPr>
          <w:bCs/>
          <w:b/>
        </w:rPr>
        <w:t xml:space="preserve">Keywords:</w:t>
      </w:r>
      <w:r>
        <w:t xml:space="preserve"> </w:t>
      </w:r>
      <w:r>
        <w:t xml:space="preserve">Mechatronics Engineer, Spain Madrid, Industrial Automation, Renewable Energy Systems, Smart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Spain Madrid</dc:title>
  <dc:creator/>
  <dc:language>en</dc:language>
  <cp:keywords/>
  <dcterms:created xsi:type="dcterms:W3CDTF">2026-07-13T22:06:06Z</dcterms:created>
  <dcterms:modified xsi:type="dcterms:W3CDTF">2026-07-13T22:06:06Z</dcterms:modified>
</cp:coreProperties>
</file>

<file path=docProps/custom.xml><?xml version="1.0" encoding="utf-8"?>
<Properties xmlns="http://schemas.openxmlformats.org/officeDocument/2006/custom-properties" xmlns:vt="http://schemas.openxmlformats.org/officeDocument/2006/docPropsVTypes"/>
</file>