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8d58b772fc4b8e379c3f60ce4fa765d3803ccee"/>
    <w:p>
      <w:pPr>
        <w:pStyle w:val="Heading1"/>
      </w:pPr>
      <w:r>
        <w:rPr>
          <w:bCs/>
          <w:b/>
        </w:rPr>
        <w:t xml:space="preserve">Abstract Academic Document: The Role of the Medical Researcher in Algeria, Algiers</w:t>
      </w:r>
    </w:p>
    <w:p>
      <w:pPr>
        <w:pStyle w:val="FirstParagraph"/>
      </w:pPr>
      <w:r>
        <w:rPr>
          <w:bCs/>
          <w:b/>
        </w:rPr>
        <w:t xml:space="preserve">Introduction:</w:t>
      </w:r>
    </w:p>
    <w:p>
      <w:pPr>
        <w:pStyle w:val="BodyText"/>
      </w:pPr>
      <w:r>
        <w:t xml:space="preserve">The field of medical research is a cornerstone of global public health, and its significance is particularly pronounced in countries like Algeria, where healthcare systems face unique challenges and opportunities. In the capital city of Algiers, medical researchers play a pivotal role in addressing regional health disparities, advancing clinical practices, and contributing to national policies that shape the future of healthcare in North Africa. This abstract academic document explores the multifaceted role of</w:t>
      </w:r>
      <w:r>
        <w:t xml:space="preserve"> </w:t>
      </w:r>
      <w:r>
        <w:rPr>
          <w:bCs/>
          <w:b/>
        </w:rPr>
        <w:t xml:space="preserve">Medical Researcher</w:t>
      </w:r>
      <w:r>
        <w:t xml:space="preserve"> </w:t>
      </w:r>
      <w:r>
        <w:t xml:space="preserve">in</w:t>
      </w:r>
      <w:r>
        <w:t xml:space="preserve"> </w:t>
      </w:r>
      <w:r>
        <w:rPr>
          <w:bCs/>
          <w:b/>
        </w:rPr>
        <w:t xml:space="preserve">Algeria Algiers</w:t>
      </w:r>
      <w:r>
        <w:t xml:space="preserve">, highlighting their contributions to science, education, policy-making, and community health. By examining the context of medical research in Algiers and its alignment with Algeria's broader health goals, this document underscores the indispensable value of medical researchers as drivers of innovation and progress.</w:t>
      </w:r>
    </w:p>
    <w:bookmarkStart w:id="20" w:name="X143e02fadf8b056a24c74a9682f9555c82c55d0"/>
    <w:p>
      <w:pPr>
        <w:pStyle w:val="Heading2"/>
      </w:pPr>
      <w:r>
        <w:rPr>
          <w:bCs/>
          <w:b/>
        </w:rPr>
        <w:t xml:space="preserve">The Evolution of Medical Research in Algeria Algiers</w:t>
      </w:r>
    </w:p>
    <w:p>
      <w:pPr>
        <w:pStyle w:val="FirstParagraph"/>
      </w:pPr>
      <w:r>
        <w:t xml:space="preserve">Algiers, the political, economic, and cultural heart of Algeria, has long been a center for education and scientific inquiry. The city is home to prestigious institutions such as the University of Algiers (now split into multiple universities) and the National Institute of Public Health (INSP), which have historically fostered research initiatives. Over the decades, medical researchers in</w:t>
      </w:r>
      <w:r>
        <w:t xml:space="preserve"> </w:t>
      </w:r>
      <w:r>
        <w:rPr>
          <w:bCs/>
          <w:b/>
        </w:rPr>
        <w:t xml:space="preserve">Algeria Algiers</w:t>
      </w:r>
      <w:r>
        <w:t xml:space="preserve"> </w:t>
      </w:r>
      <w:r>
        <w:t xml:space="preserve">have contributed to advancements in epidemiology, infectious disease control, and pharmaceutical development. However, their work has also been shaped by the socio-political landscape of Algeria, including periods of economic instability and resource allocation challenges.</w:t>
      </w:r>
    </w:p>
    <w:p>
      <w:pPr>
        <w:pStyle w:val="BodyText"/>
      </w:pPr>
      <w:r>
        <w:rPr>
          <w:bCs/>
          <w:b/>
        </w:rPr>
        <w:t xml:space="preserve">Medical Researcher</w:t>
      </w:r>
      <w:r>
        <w:t xml:space="preserve"> </w:t>
      </w:r>
      <w:r>
        <w:t xml:space="preserve">in Algiers operate within a dynamic environment that blends traditional healthcare practices with modern scientific methodologies. Their research often focuses on diseases prevalent in North Africa, such as diabetes, cardiovascular disorders, and infectious diseases like tuberculosis. By integrating local health data with global trends, these researchers have developed culturally relevant interventions that align with Algeria’s public health priorities.</w:t>
      </w:r>
    </w:p>
    <w:bookmarkEnd w:id="20"/>
    <w:bookmarkStart w:id="21" w:name="X903abd95bc6acb90ec626d2c2dc293d07d6c82e"/>
    <w:p>
      <w:pPr>
        <w:pStyle w:val="Heading2"/>
      </w:pPr>
      <w:r>
        <w:rPr>
          <w:bCs/>
          <w:b/>
        </w:rPr>
        <w:t xml:space="preserve">Challenges and Opportunities for Medical Researchers in Algeria Algiers</w:t>
      </w:r>
    </w:p>
    <w:p>
      <w:pPr>
        <w:pStyle w:val="FirstParagraph"/>
      </w:pPr>
      <w:r>
        <w:t xml:space="preserve">Despite their critical role, medical researchers in</w:t>
      </w:r>
      <w:r>
        <w:t xml:space="preserve"> </w:t>
      </w:r>
      <w:r>
        <w:rPr>
          <w:bCs/>
          <w:b/>
        </w:rPr>
        <w:t xml:space="preserve">Algeria Algiers</w:t>
      </w:r>
      <w:r>
        <w:t xml:space="preserve"> </w:t>
      </w:r>
      <w:r>
        <w:t xml:space="preserve">face significant challenges. Limited funding, outdated infrastructure, and bureaucratic hurdles have historically constrained the scope of research activities. Additionally, the global pandemic has highlighted the need for robust local research capabilities to respond to public health crises independently of international support.</w:t>
      </w:r>
    </w:p>
    <w:p>
      <w:pPr>
        <w:pStyle w:val="BodyText"/>
      </w:pPr>
      <w:r>
        <w:rPr>
          <w:bCs/>
          <w:b/>
        </w:rPr>
        <w:t xml:space="preserve">Medical Researcher</w:t>
      </w:r>
      <w:r>
        <w:t xml:space="preserve"> </w:t>
      </w:r>
      <w:r>
        <w:t xml:space="preserve">in Algiers must also navigate a complex interplay between academic freedom and governmental oversight. While Algeria has made strides in promoting scientific innovation, the allocation of resources to medical research remains uneven. For instance, while institutions like the Pasteur Institute of Algiers have excelled in microbiological studies, other areas such as biotechnology and digital health lag behind due to insufficient investment.</w:t>
      </w:r>
    </w:p>
    <w:p>
      <w:pPr>
        <w:pStyle w:val="BodyText"/>
      </w:pPr>
      <w:r>
        <w:t xml:space="preserve">However, these challenges are accompanied by opportunities. The Algerian government has increasingly recognized the importance of medical research in achieving the Sustainable Development Goals (SDGs), particularly Goal 3: Good Health and Well-being. This has led to renewed efforts to modernize research facilities, increase funding for health-related projects, and foster international collaborations.</w:t>
      </w:r>
    </w:p>
    <w:bookmarkEnd w:id="21"/>
    <w:bookmarkStart w:id="22" w:name="X192d54e8044c2645e4f005d85802fd8935f3dc1"/>
    <w:p>
      <w:pPr>
        <w:pStyle w:val="Heading2"/>
      </w:pPr>
      <w:r>
        <w:rPr>
          <w:bCs/>
          <w:b/>
        </w:rPr>
        <w:t xml:space="preserve">Contributions of Medical Researchers to Public Health in Algeria Algiers</w:t>
      </w:r>
    </w:p>
    <w:p>
      <w:pPr>
        <w:pStyle w:val="FirstParagraph"/>
      </w:pPr>
      <w:r>
        <w:t xml:space="preserve">The impact of</w:t>
      </w:r>
      <w:r>
        <w:t xml:space="preserve"> </w:t>
      </w:r>
      <w:r>
        <w:rPr>
          <w:bCs/>
          <w:b/>
        </w:rPr>
        <w:t xml:space="preserve">Medical Researcher</w:t>
      </w:r>
      <w:r>
        <w:t xml:space="preserve"> </w:t>
      </w:r>
      <w:r>
        <w:t xml:space="preserve">in</w:t>
      </w:r>
      <w:r>
        <w:t xml:space="preserve"> </w:t>
      </w:r>
      <w:r>
        <w:rPr>
          <w:bCs/>
          <w:b/>
        </w:rPr>
        <w:t xml:space="preserve">Algeria Algiers</w:t>
      </w:r>
      <w:r>
        <w:t xml:space="preserve"> </w:t>
      </w:r>
      <w:r>
        <w:t xml:space="preserve">is evident across multiple domains. Their work has led to the development of vaccines, improved diagnostic tools, and evidence-based treatment protocols tailored to the Algerian population. For example, research conducted in Algiers has contributed to the eradication of polio and significant reductions in malaria incidence through targeted vector control programs.</w:t>
      </w:r>
    </w:p>
    <w:p>
      <w:pPr>
        <w:pStyle w:val="BodyText"/>
      </w:pPr>
      <w:r>
        <w:t xml:space="preserve">Moreover, medical researchers have been instrumental in shaping health policy. By analyzing local epidemiological data, they provide policymakers with actionable insights to address issues such as non-communicable diseases (NCDs) and maternal mortality. The integration of research findings into national health strategies demonstrates the symbiotic relationship between academic inquiry and public service.</w:t>
      </w:r>
    </w:p>
    <w:p>
      <w:pPr>
        <w:pStyle w:val="BodyText"/>
      </w:pPr>
      <w:r>
        <w:t xml:space="preserve">Community engagement is another critical aspect of medical research in Algiers. Researchers often collaborate with local healthcare providers, NGOs, and community leaders to implement preventive programs that resonate with cultural values. This approach not only improves health outcomes but also builds trust between the scientific community and the general population.</w:t>
      </w:r>
    </w:p>
    <w:bookmarkEnd w:id="22"/>
    <w:bookmarkStart w:id="23" w:name="Xf2d89c7cef307c113a3063825f25ce400a43863"/>
    <w:p>
      <w:pPr>
        <w:pStyle w:val="Heading2"/>
      </w:pPr>
      <w:r>
        <w:rPr>
          <w:bCs/>
          <w:b/>
        </w:rPr>
        <w:t xml:space="preserve">The Future of Medical Research in Algeria Algiers</w:t>
      </w:r>
    </w:p>
    <w:p>
      <w:pPr>
        <w:pStyle w:val="FirstParagraph"/>
      </w:pPr>
      <w:r>
        <w:t xml:space="preserve">Looking ahead, the role of</w:t>
      </w:r>
      <w:r>
        <w:t xml:space="preserve"> </w:t>
      </w:r>
      <w:r>
        <w:rPr>
          <w:bCs/>
          <w:b/>
        </w:rPr>
        <w:t xml:space="preserve">Medical Researcher</w:t>
      </w:r>
      <w:r>
        <w:t xml:space="preserve"> </w:t>
      </w:r>
      <w:r>
        <w:t xml:space="preserve">in</w:t>
      </w:r>
      <w:r>
        <w:t xml:space="preserve"> </w:t>
      </w:r>
      <w:r>
        <w:rPr>
          <w:bCs/>
          <w:b/>
        </w:rPr>
        <w:t xml:space="preserve">Algeria Algiers</w:t>
      </w:r>
      <w:r>
        <w:t xml:space="preserve"> </w:t>
      </w:r>
      <w:r>
        <w:t xml:space="preserve">will be central to addressing emerging health challenges, including antimicrobial resistance and climate-related diseases. To achieve this, sustained investment in research infrastructure, training programs for young scientists, and partnerships with international institutions will be essential.</w:t>
      </w:r>
    </w:p>
    <w:p>
      <w:pPr>
        <w:pStyle w:val="BodyText"/>
      </w:pPr>
      <w:r>
        <w:t xml:space="preserve">The Algerian government has already taken steps toward this vision by launching initiatives such as the National Strategy for Science and Technology (2021–2030), which prioritizes health research. However, translating these goals into tangible outcomes will require overcoming persistent barriers, including brain drain and a lack of incentives for researchers to remain in Algeria.</w:t>
      </w:r>
    </w:p>
    <w:p>
      <w:pPr>
        <w:pStyle w:val="BodyText"/>
      </w:pPr>
      <w:r>
        <w:rPr>
          <w:bCs/>
          <w:b/>
        </w:rPr>
        <w:t xml:space="preserve">Medical Researcher</w:t>
      </w:r>
      <w:r>
        <w:t xml:space="preserve"> </w:t>
      </w:r>
      <w:r>
        <w:t xml:space="preserve">in Algiers must also adapt to the rapid advancements in biomedical technology. By embracing innovations such as artificial intelligence (AI) and genomics, they can position Algeria as a regional leader in medical science. This will not only enhance the quality of healthcare but also attract global attention to the city’s research capabilities.</w:t>
      </w:r>
    </w:p>
    <w:bookmarkEnd w:id="23"/>
    <w:bookmarkStart w:id="24" w:name="conclusion"/>
    <w:p>
      <w:pPr>
        <w:pStyle w:val="Heading2"/>
      </w:pPr>
      <w:r>
        <w:rPr>
          <w:bCs/>
          <w:b/>
        </w:rPr>
        <w:t xml:space="preserve">Conclusion</w:t>
      </w:r>
    </w:p>
    <w:p>
      <w:pPr>
        <w:pStyle w:val="FirstParagraph"/>
      </w:pPr>
      <w:r>
        <w:t xml:space="preserve">In conclusion, the work of</w:t>
      </w:r>
      <w:r>
        <w:t xml:space="preserve"> </w:t>
      </w:r>
      <w:r>
        <w:rPr>
          <w:bCs/>
          <w:b/>
        </w:rPr>
        <w:t xml:space="preserve">Medical Researcher</w:t>
      </w:r>
      <w:r>
        <w:t xml:space="preserve"> </w:t>
      </w:r>
      <w:r>
        <w:t xml:space="preserve">in</w:t>
      </w:r>
      <w:r>
        <w:t xml:space="preserve"> </w:t>
      </w:r>
      <w:r>
        <w:rPr>
          <w:bCs/>
          <w:b/>
        </w:rPr>
        <w:t xml:space="preserve">Algeria Algiers</w:t>
      </w:r>
      <w:r>
        <w:t xml:space="preserve"> </w:t>
      </w:r>
      <w:r>
        <w:t xml:space="preserve">is vital to the nation’s health and scientific progress. Their contributions span from laboratory research to community outreach, ensuring that medical advancements are both innovative and inclusive. While challenges remain, the growing emphasis on science and technology in Algeria offers a promising pathway for future growth. As Algiers continues to evolve as a hub for medical research, its researchers will play an increasingly critical role in shaping not only the health landscape of Algeria but also its global reputation as a center of academic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Algeria, Algiers</dc:title>
  <dc:creator/>
  <dc:language>en</dc:language>
  <cp:keywords/>
  <dcterms:created xsi:type="dcterms:W3CDTF">2026-07-23T18:14:30Z</dcterms:created>
  <dcterms:modified xsi:type="dcterms:W3CDTF">2026-07-23T18:14:30Z</dcterms:modified>
</cp:coreProperties>
</file>

<file path=docProps/custom.xml><?xml version="1.0" encoding="utf-8"?>
<Properties xmlns="http://schemas.openxmlformats.org/officeDocument/2006/custom-properties" xmlns:vt="http://schemas.openxmlformats.org/officeDocument/2006/docPropsVTypes"/>
</file>