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a6df857ab9879fa1a4120232fc6ad651a5b62db"/>
    <w:p>
      <w:pPr>
        <w:pStyle w:val="Heading1"/>
      </w:pPr>
      <w:r>
        <w:t xml:space="preserve">Abstract Academic Document: The Role of a Medical Researcher in DR Congo, Kinshasa</w:t>
      </w:r>
    </w:p>
    <w:p>
      <w:pPr>
        <w:pStyle w:val="FirstParagraph"/>
      </w:pPr>
      <w:r>
        <w:rPr>
          <w:bCs/>
          <w:b/>
        </w:rPr>
        <w:t xml:space="preserve">Keywords:</w:t>
      </w:r>
      <w:r>
        <w:t xml:space="preserve"> </w:t>
      </w:r>
      <w:r>
        <w:t xml:space="preserve">Abstract academic, Medical Researcher, DR Congo Kinshasa.</w:t>
      </w:r>
    </w:p>
    <w:bookmarkStart w:id="20" w:name="introduction"/>
    <w:p>
      <w:pPr>
        <w:pStyle w:val="Heading2"/>
      </w:pPr>
      <w:r>
        <w:t xml:space="preserve">Introduction</w:t>
      </w:r>
    </w:p>
    <w:p>
      <w:pPr>
        <w:pStyle w:val="FirstParagraph"/>
      </w:pPr>
      <w:r>
        <w:t xml:space="preserve">The field of medical research is pivotal in addressing public health challenges and advancing scientific knowledge. In the context of the Democratic Republic of the Congo (DR Congo), particularly in its capital city, Kinshasa, medical researchers play a critical role in tackling complex health issues that affect both local communities and global populations. This abstract academic document explores the significance of medical research within DR Congo Kinshasa, emphasizing the unique challenges faced by Medical Researchers operating in this region. The analysis underscores the need for innovative methodologies, ethical considerations, and collaborative frameworks to ensure that research outcomes contribute meaningfully to improving healthcare access and quality in one of Africa’s most medically underserved regions.</w:t>
      </w:r>
    </w:p>
    <w:bookmarkEnd w:id="20"/>
    <w:bookmarkStart w:id="21" w:name="contextual-overview-dr-congo-kinshasa"/>
    <w:p>
      <w:pPr>
        <w:pStyle w:val="Heading2"/>
      </w:pPr>
      <w:r>
        <w:t xml:space="preserve">Contextual Overview: DR Congo Kinshasa</w:t>
      </w:r>
    </w:p>
    <w:p>
      <w:pPr>
        <w:pStyle w:val="FirstParagraph"/>
      </w:pPr>
      <w:r>
        <w:t xml:space="preserve">DR Congo is a country rich in biodiversity but marked by socio-economic challenges, including political instability, limited infrastructure, and disparities in healthcare access. Kinshasa, as the largest city and economic hub of the nation, serves as a focal point for medical research due to its proximity to both urban populations and rural areas affected by endemic diseases. The city hosts several academic institutions, such as the University of Kinshasa’s Faculty of Medicine and public health agencies like the National Institute for Biomedical Research (INRB). These entities provide essential platforms for Medical Researchers to conduct studies on prevalent health conditions, including malaria, HIV/AIDS, tuberculosis, and emerging infectious diseases like Ebola. However, the interplay between urbanization and poverty in Kinshasa creates a complex environment where medical research must navigate resource constraints while addressing urgent public health needs.</w:t>
      </w:r>
    </w:p>
    <w:bookmarkEnd w:id="21"/>
    <w:bookmarkStart w:id="22" w:name="X7d0ad9437bb26baee22c2b729bc3907be51f126"/>
    <w:p>
      <w:pPr>
        <w:pStyle w:val="Heading2"/>
      </w:pPr>
      <w:r>
        <w:t xml:space="preserve">Challenges Faced by Medical Researchers in DR Congo Kinshasa</w:t>
      </w:r>
    </w:p>
    <w:p>
      <w:pPr>
        <w:pStyle w:val="FirstParagraph"/>
      </w:pPr>
      <w:r>
        <w:t xml:space="preserve">Medical Researchers operating in DR Congo Kinshasa encounter multifaceted challenges that hinder the efficacy and scalability of their work. First, the lack of consistent funding and modern laboratory equipment limits the ability to conduct high-quality, reproducible studies. Many research institutions rely on international grants, which often prioritize global health priorities over local needs. Second, data collection is complicated by inadequate healthcare infrastructure and a shortage of trained personnel. In Kinshasa, overcrowded hospitals and under-resourced clinics create environments where accurate epidemiological data are difficult to obtain. Third, ethical concerns related to informed consent and community engagement are amplified in a context where cultural norms and linguistic diversity can lead to misunderstandings about research objectives. Additionally, political instability in the region occasionally disrupts ongoing studies, threatening continuity and long-term outcomes.</w:t>
      </w:r>
    </w:p>
    <w:bookmarkEnd w:id="22"/>
    <w:bookmarkStart w:id="23" w:name="X5e6da4a9e12f9e44ca5d7fb4dbd6966b19e8e7b"/>
    <w:p>
      <w:pPr>
        <w:pStyle w:val="Heading2"/>
      </w:pPr>
      <w:r>
        <w:t xml:space="preserve">Opportunities for Medical Research in DR Congo Kinshasa</w:t>
      </w:r>
    </w:p>
    <w:p>
      <w:pPr>
        <w:pStyle w:val="FirstParagraph"/>
      </w:pPr>
      <w:r>
        <w:t xml:space="preserve">Despite these challenges, DR Congo Kinshasa offers unique opportunities for medical research that could yield groundbreaking advancements. The city’s proximity to diverse ecosystems and its role as a regional health hub make it an ideal location for studying the spread of zoonotic diseases. For example, outbreaks of Ebola in neighboring provinces often trace their origins to Kinshasa’s surrounding areas, highlighting the need for localized surveillance systems. Furthermore, the presence of international research partnerships—such as those with WHO and Médecins Sans Frontières—provides access to global expertise and funding. These collaborations enable Medical Researchers in Kinshasa to engage in cutting-edge projects, such as genomics studies on drug-resistant pathogens or community-based interventions for maternal and child health.</w:t>
      </w:r>
    </w:p>
    <w:bookmarkEnd w:id="23"/>
    <w:bookmarkStart w:id="24" w:name="X19a479468f76da93fd9015ddeec2a59a4cf4cd1"/>
    <w:p>
      <w:pPr>
        <w:pStyle w:val="Heading2"/>
      </w:pPr>
      <w:r>
        <w:t xml:space="preserve">The Role of the Medical Researcher: Bridging Gaps</w:t>
      </w:r>
    </w:p>
    <w:p>
      <w:pPr>
        <w:pStyle w:val="FirstParagraph"/>
      </w:pPr>
      <w:r>
        <w:t xml:space="preserve">A Medical Researcher in DR Congo Kinshasa must act as a bridge between local communities, policymakers, and global scientific networks. Their work requires not only technical expertise but also cultural sensitivity and advocacy skills. For instance, when designing studies on traditional medicine practices—a vital component of healthcare in the region—researchers must collaborate with indigenous healers to ensure that findings are both scientifically valid and culturally respectful. Additionally, Medical Researchers are tasked with translating complex scientific data into actionable policies for public health officials. This dual responsibility underscores the importance of interdisciplinary training, where researchers must be proficient in epidemiology, bioethics, and communication strategies tailored to the local context.</w:t>
      </w:r>
    </w:p>
    <w:bookmarkEnd w:id="24"/>
    <w:bookmarkStart w:id="25" w:name="X2866252c323a76fc205f6385195a35f4691bbce"/>
    <w:p>
      <w:pPr>
        <w:pStyle w:val="Heading2"/>
      </w:pPr>
      <w:r>
        <w:t xml:space="preserve">Ethical Considerations in Medical Research</w:t>
      </w:r>
    </w:p>
    <w:p>
      <w:pPr>
        <w:pStyle w:val="FirstParagraph"/>
      </w:pPr>
      <w:r>
        <w:t xml:space="preserve">Ethical integrity is paramount in medical research within DR Congo Kinshasa. The region’s history of exploitation during colonial times has created a legacy of mistrust toward foreign researchers, necessitating transparent and inclusive research practices. Medical Researchers must prioritize informed consent processes that are accessible to populations with varying literacy levels and linguistic backgrounds. They must also ensure equitable distribution of research benefits, such as access to new treatments or diagnostic tools, rather than allowing findings to be monopolized by external entities. Furthermore, addressing gender disparities in healthcare is critical; studies have shown that women in Kinshasa face higher rates of maternal mortality and limited access to reproductive health services. Medical Researchers must integrate gender-sensitive approaches into their methodologies.</w:t>
      </w:r>
    </w:p>
    <w:bookmarkEnd w:id="25"/>
    <w:bookmarkStart w:id="26" w:name="conclusion"/>
    <w:p>
      <w:pPr>
        <w:pStyle w:val="Heading2"/>
      </w:pPr>
      <w:r>
        <w:t xml:space="preserve">Conclusion</w:t>
      </w:r>
    </w:p>
    <w:p>
      <w:pPr>
        <w:pStyle w:val="FirstParagraph"/>
      </w:pPr>
      <w:r>
        <w:t xml:space="preserve">In summary, the role of a Medical Researcher in DR Congo Kinshasa is both challenging and transformative. While the region presents significant obstacles—including funding gaps, infrastructure limitations, and ethical complexities—it also offers unparalleled opportunities to address pressing health inequities. The contributions of Medical Researchers here extend beyond scientific discovery; they are instrumental in shaping policies that improve healthcare delivery for millions. As DR Congo continues to navigate its path toward development, the work of Medical Researchers in Kinshasa will remain a cornerstone of progress, ensuring that local knowledge and global innovation converge to create sustainable health solutions. Future research must prioritize capacity-building initiatives, community engagement, and the integration of indigenous practices into mainstream medical science to fully realize the potential of this vital academic field.</w:t>
      </w:r>
    </w:p>
    <w:p>
      <w:pPr>
        <w:pStyle w:val="BodyText"/>
      </w:pPr>
      <w:r>
        <w:rPr>
          <w:bCs/>
          <w:b/>
        </w:rPr>
        <w:t xml:space="preserve">Word Count:</w:t>
      </w:r>
      <w:r>
        <w:t xml:space="preserve"> </w:t>
      </w:r>
      <w:r>
        <w:t xml:space="preserve">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Medical Researcher in DR Congo, Kinshasa</dc:title>
  <dc:creator/>
  <cp:keywords/>
  <dcterms:created xsi:type="dcterms:W3CDTF">2026-07-21T02:46:12Z</dcterms:created>
  <dcterms:modified xsi:type="dcterms:W3CDTF">2026-07-21T02:46:12Z</dcterms:modified>
</cp:coreProperties>
</file>

<file path=docProps/custom.xml><?xml version="1.0" encoding="utf-8"?>
<Properties xmlns="http://schemas.openxmlformats.org/officeDocument/2006/custom-properties" xmlns:vt="http://schemas.openxmlformats.org/officeDocument/2006/docPropsVTypes"/>
</file>