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46b3250c75e527662eefc4fb5fd3594825ee55"/>
    <w:p>
      <w:pPr>
        <w:pStyle w:val="Heading1"/>
      </w:pPr>
      <w:r>
        <w:t xml:space="preserve">Abstract Academic Document: The Role of Medical Researcher in Egypt Cairo</w:t>
      </w:r>
    </w:p>
    <w:p>
      <w:pPr>
        <w:pStyle w:val="FirstParagraph"/>
      </w:pPr>
      <w:r>
        <w:rPr>
          <w:bCs/>
          <w:b/>
        </w:rPr>
        <w:t xml:space="preserve">Author:</w:t>
      </w:r>
      <w:r>
        <w:t xml:space="preserve"> </w:t>
      </w:r>
      <w:r>
        <w:t xml:space="preserve">[Your Name], [Institutional Affiliation], Cairo, Egypt</w:t>
      </w:r>
    </w:p>
    <w:p>
      <w:pPr>
        <w:pStyle w:val="BodyText"/>
      </w:pPr>
      <w:r>
        <w:rPr>
          <w:bCs/>
          <w:b/>
        </w:rPr>
        <w:t xml:space="preserve">Date:</w:t>
      </w:r>
      <w:r>
        <w:t xml:space="preserve"> </w:t>
      </w:r>
      <w:r>
        <w:t xml:space="preserve">[Insert Date]</w:t>
      </w:r>
    </w:p>
    <w:p>
      <w:pPr>
        <w:pStyle w:val="BodyText"/>
      </w:pPr>
      <w:r>
        <w:rPr>
          <w:bCs/>
          <w:b/>
        </w:rPr>
        <w:t xml:space="preserve">Degree/Title:</w:t>
      </w:r>
      <w:r>
        <w:t xml:space="preserve"> </w:t>
      </w:r>
      <w:r>
        <w:t xml:space="preserve">Master’s Thesis in Public Health and Medical Research</w:t>
      </w:r>
    </w:p>
    <w:bookmarkStart w:id="20" w:name="Xa83f75a5a8811985601c62e6c12b82b68094323"/>
    <w:p>
      <w:pPr>
        <w:pStyle w:val="Heading2"/>
      </w:pPr>
      <w:r>
        <w:t xml:space="preserve">The Significance of the Medical Researcher in Egypt Cairo: An Academic Exploration</w:t>
      </w:r>
    </w:p>
    <w:p>
      <w:pPr>
        <w:pStyle w:val="FirstParagraph"/>
      </w:pPr>
      <w:r>
        <w:t xml:space="preserve">The role of a</w:t>
      </w:r>
      <w:r>
        <w:t xml:space="preserve"> </w:t>
      </w:r>
      <w:r>
        <w:rPr>
          <w:bCs/>
          <w:b/>
        </w:rPr>
        <w:t xml:space="preserve">MEDICAL RESEARCHER</w:t>
      </w:r>
      <w:r>
        <w:t xml:space="preserve"> </w:t>
      </w:r>
      <w:r>
        <w:t xml:space="preserve">in the context of Egypt Cairo holds profound implications for both local and global healthcare systems. As one of the most populous cities in Africa and a cultural epicenter, Cairo presents unique challenges and opportunities for medical researchers aiming to address public health disparities, innovate clinical practices, and contribute to evidence-based policy-making. This abstract academic document delves into the multifaceted responsibilities of a</w:t>
      </w:r>
      <w:r>
        <w:t xml:space="preserve"> </w:t>
      </w:r>
      <w:r>
        <w:rPr>
          <w:bCs/>
          <w:b/>
        </w:rPr>
        <w:t xml:space="preserve">MEDICAL RESEARCHER</w:t>
      </w:r>
      <w:r>
        <w:t xml:space="preserve"> </w:t>
      </w:r>
      <w:r>
        <w:t xml:space="preserve">within this dynamic urban environment, emphasizing their critical contributions to advancing healthcare in Egypt Cairo. Through an analysis of key research domains, institutional frameworks, and socio-political factors shaping medical innovation in the region, this study underscores the necessity of fostering a robust ecosystem for medical research to tackle pressing health issues such as infectious diseases, non-communicable conditions (NCDs), and environmental health threats.</w:t>
      </w:r>
    </w:p>
    <w:bookmarkEnd w:id="20"/>
    <w:bookmarkStart w:id="21" w:name="Xeed68724364e759ccb329efc323323393be9c0c"/>
    <w:p>
      <w:pPr>
        <w:pStyle w:val="Heading2"/>
      </w:pPr>
      <w:r>
        <w:t xml:space="preserve">Key Areas of Focus: The Medical Researcher’s Impact in Egypt Cairo</w:t>
      </w:r>
    </w:p>
    <w:p>
      <w:pPr>
        <w:pStyle w:val="FirstParagraph"/>
      </w:pPr>
      <w:r>
        <w:t xml:space="preserve">A</w:t>
      </w:r>
      <w:r>
        <w:t xml:space="preserve"> </w:t>
      </w:r>
      <w:r>
        <w:rPr>
          <w:bCs/>
          <w:b/>
        </w:rPr>
        <w:t xml:space="preserve">MEDICAL RESEARCHER</w:t>
      </w:r>
      <w:r>
        <w:t xml:space="preserve"> </w:t>
      </w:r>
      <w:r>
        <w:t xml:space="preserve">operating in Egypt Cairo is tasked with addressing a spectrum of health challenges that are both region-specific and globally relevant. One of the most pressing areas is the study and mitigation of infectious diseases, including malaria, tuberculosis, and viral hepatitis. Cairo’s proximity to sub-Saharan Africa has historically exposed it to outbreaks of diseases such as cholera and Ebola, necessitating rigorous research into epidemiological trends, vaccination strategies, and community-based interventions. Additionally, the rise of non-communicable diseases (NCDs) like diabetes mellitus, cardiovascular disorders, and cancer has become a focal point for researchers. With Egypt’s population aging and lifestyle changes contributing to NCD prevalence in Cairo’s densely populated neighborhoods, medical researchers are pivotal in developing targeted screening programs and cost-effective treatment protocols.</w:t>
      </w:r>
    </w:p>
    <w:p>
      <w:pPr>
        <w:pStyle w:val="BodyText"/>
      </w:pPr>
      <w:r>
        <w:t xml:space="preserve">Environmental health is another critical domain where the</w:t>
      </w:r>
      <w:r>
        <w:t xml:space="preserve"> </w:t>
      </w:r>
      <w:r>
        <w:rPr>
          <w:bCs/>
          <w:b/>
        </w:rPr>
        <w:t xml:space="preserve">MEDICAL RESEARCHER</w:t>
      </w:r>
      <w:r>
        <w:t xml:space="preserve"> </w:t>
      </w:r>
      <w:r>
        <w:t xml:space="preserve">plays a transformative role. Cairo, with its rapidly expanding urban infrastructure and air pollution challenges, requires continuous investigation into the health impacts of particulate matter, industrial emissions, and water contamination. Research conducted by medical professionals in collaboration with environmental scientists has led to policy reforms in air quality management and waste disposal systems. Furthermore, mental health research is gaining prominence as Cairo’s fast-paced lifestyle and socio-economic pressures contribute to rising rates of anxiety disorders, depression, and substance abuse among its citizens.</w:t>
      </w:r>
    </w:p>
    <w:bookmarkEnd w:id="21"/>
    <w:bookmarkStart w:id="22" w:name="X450e27509e22021ecbfd940abad1816589bf4e0"/>
    <w:p>
      <w:pPr>
        <w:pStyle w:val="Heading2"/>
      </w:pPr>
      <w:r>
        <w:t xml:space="preserve">Challenges and Opportunities for the Medical Researcher in Egypt Cairo</w:t>
      </w:r>
    </w:p>
    <w:p>
      <w:pPr>
        <w:pStyle w:val="FirstParagraph"/>
      </w:pPr>
      <w:r>
        <w:t xml:space="preserve">The journey of a</w:t>
      </w:r>
      <w:r>
        <w:t xml:space="preserve"> </w:t>
      </w:r>
      <w:r>
        <w:rPr>
          <w:bCs/>
          <w:b/>
        </w:rPr>
        <w:t xml:space="preserve">MEDICAL RESEARCHER</w:t>
      </w:r>
      <w:r>
        <w:t xml:space="preserve"> </w:t>
      </w:r>
      <w:r>
        <w:t xml:space="preserve">in Egypt Cairo is fraught with challenges that demand both resilience and innovation. One of the primary obstacles is the limited availability of funding for large-scale clinical trials and longitudinal studies. While institutions such as the Egyptian Ministry of Health, Cairo University’s Faculty of Medicine, and private research centers like the Egyptian Society for Medical Research provide some financial support, competition for grants remains intense. Additionally, bureaucratic hurdles in obtaining ethical approvals and navigating regulatory frameworks can delay research timelines.</w:t>
      </w:r>
    </w:p>
    <w:p>
      <w:pPr>
        <w:pStyle w:val="BodyText"/>
      </w:pPr>
      <w:r>
        <w:t xml:space="preserve">Another challenge lies in the integration of emerging technologies into medical practice. While Cairo has made strides in adopting telemedicine platforms and AI-driven diagnostic tools, disparities persist between urban and rural healthcare systems. Medical researchers must bridge this gap by designing cost-effective technological solutions tailored to Egypt’s socio-economic context. For instance, mobile health (mHealth) applications developed in Cairo have shown promise in improving maternal health outcomes by enabling remote prenatal monitoring in underserved areas.</w:t>
      </w:r>
    </w:p>
    <w:p>
      <w:pPr>
        <w:pStyle w:val="BodyText"/>
      </w:pPr>
      <w:r>
        <w:t xml:space="preserve">However, these challenges are accompanied by significant opportunities. Cairo’s diverse population—comprising individuals from various ethnic backgrounds and socio-economic strata—provides a unique demographic pool for studying genetic predispositions to diseases. Moreover, the city’s rich history of medical education and research fosters collaborations with international institutions, enabling</w:t>
      </w:r>
      <w:r>
        <w:t xml:space="preserve"> </w:t>
      </w:r>
      <w:r>
        <w:rPr>
          <w:bCs/>
          <w:b/>
        </w:rPr>
        <w:t xml:space="preserve">MEDICAL RESEARCHERS</w:t>
      </w:r>
      <w:r>
        <w:t xml:space="preserve"> </w:t>
      </w:r>
      <w:r>
        <w:t xml:space="preserve">to access global expertise and funding networks. Partnerships with organizations such as the World Health Organization (WHO) and the Bill &amp; Melinda Gates Foundation have further amplified Egypt’s capacity to conduct high-impact medical research.</w:t>
      </w:r>
    </w:p>
    <w:bookmarkEnd w:id="22"/>
    <w:bookmarkStart w:id="23" w:name="Xa21b16adf4a7a54f445de06e75af6a57dd52e37"/>
    <w:p>
      <w:pPr>
        <w:pStyle w:val="Heading2"/>
      </w:pPr>
      <w:r>
        <w:t xml:space="preserve">Contributions of the Medical Researcher to Egypt Cairo’s Healthcare System</w:t>
      </w:r>
    </w:p>
    <w:p>
      <w:pPr>
        <w:pStyle w:val="FirstParagraph"/>
      </w:pPr>
      <w:r>
        <w:t xml:space="preserve">The</w:t>
      </w:r>
      <w:r>
        <w:t xml:space="preserve"> </w:t>
      </w:r>
      <w:r>
        <w:rPr>
          <w:bCs/>
          <w:b/>
        </w:rPr>
        <w:t xml:space="preserve">MEDICAL RESEARCHER</w:t>
      </w:r>
      <w:r>
        <w:t xml:space="preserve"> </w:t>
      </w:r>
      <w:r>
        <w:t xml:space="preserve">in Egypt Cairo is instrumental in shaping the country’s healthcare infrastructure. Through their work, researchers have contributed to the development of national health policies, such as Egypt’s 2030 Vision for Sustainable Development, which prioritizes universal health coverage and preventive care. For example, research on hepatitis C prevalence led to the implementation of mass screening programs in Cairo’s public hospitals, resulting in a dramatic reduction in infection rates.</w:t>
      </w:r>
    </w:p>
    <w:p>
      <w:pPr>
        <w:pStyle w:val="BodyText"/>
      </w:pPr>
      <w:r>
        <w:t xml:space="preserve">In the field of clinical medicine, medical researchers have pioneered advancements in surgical techniques and personalized medicine. The Cairo University Medical Center’s research on minimally invasive procedures for treating obesity and orthopedic conditions has positioned Egypt as a regional hub for medical tourism. Furthermore, studies on pharmacogenomics—tailoring drug treatments to individual genetic profiles—are emerging as a key area of focus, with implications for reducing adverse drug reactions in Cairo’s diverse patient population.</w:t>
      </w:r>
    </w:p>
    <w:p>
      <w:pPr>
        <w:pStyle w:val="BodyText"/>
      </w:pPr>
      <w:r>
        <w:t xml:space="preserve">Educational contributions are equally vital. Medical researchers in Cairo often lead training programs for healthcare professionals and students at institutions like the Ain Shams University Faculty of Medicine and the Cairo University School of Public Health. These initiatives ensure that future generations of medical practitioners are equipped with evidence-based practices and a commitment to innovation.</w:t>
      </w:r>
    </w:p>
    <w:bookmarkEnd w:id="23"/>
    <w:bookmarkStart w:id="24" w:name="X49328313c7abd06ae2956af245c10c97fe78f8e"/>
    <w:p>
      <w:pPr>
        <w:pStyle w:val="Heading2"/>
      </w:pPr>
      <w:r>
        <w:t xml:space="preserve">Ethical Considerations and Future Directions for Medical Research in Egypt Cairo</w:t>
      </w:r>
    </w:p>
    <w:p>
      <w:pPr>
        <w:pStyle w:val="FirstParagraph"/>
      </w:pPr>
      <w:r>
        <w:t xml:space="preserve">Ethical integrity is a cornerstone of the</w:t>
      </w:r>
      <w:r>
        <w:t xml:space="preserve"> </w:t>
      </w:r>
      <w:r>
        <w:rPr>
          <w:bCs/>
          <w:b/>
        </w:rPr>
        <w:t xml:space="preserve">MEDICAL RESEARCHER</w:t>
      </w:r>
      <w:r>
        <w:t xml:space="preserve">’s role, particularly in Egypt Cairo, where cultural sensitivities and historical medical mistrust must be navigated carefully. Researchers are required to adhere to strict guidelines on informed consent, data privacy, and the equitable distribution of research benefits. The establishment of an Egyptian Ethics Review Board for Medical Research has further strengthened oversight in this domain.</w:t>
      </w:r>
    </w:p>
    <w:p>
      <w:pPr>
        <w:pStyle w:val="BodyText"/>
      </w:pPr>
      <w:r>
        <w:t xml:space="preserve">Looking ahead, the</w:t>
      </w:r>
      <w:r>
        <w:t xml:space="preserve"> </w:t>
      </w:r>
      <w:r>
        <w:rPr>
          <w:bCs/>
          <w:b/>
        </w:rPr>
        <w:t xml:space="preserve">MEDICAL RESEARCHER</w:t>
      </w:r>
      <w:r>
        <w:t xml:space="preserve"> </w:t>
      </w:r>
      <w:r>
        <w:t xml:space="preserve">in Egypt Cairo must address emerging global health threats such as antimicrobial resistance (AMR) and climate change-related diseases. Collaborative efforts with international partners will be critical to securing resources and expertise for these challenges. Additionally, fostering interdisciplinary research—linking medical science with fields like data science, engineering, and social sciences—will enable more holistic solutions to Cairo’s health crises.</w:t>
      </w:r>
    </w:p>
    <w:bookmarkEnd w:id="24"/>
    <w:bookmarkStart w:id="25" w:name="X6f3310b09fd4efebdc60cd212ac67e3f7b903cb"/>
    <w:p>
      <w:pPr>
        <w:pStyle w:val="Heading2"/>
      </w:pPr>
      <w:r>
        <w:t xml:space="preserve">Conclusion: The Indispensable Role of the Medical Researcher in Egypt Cairo</w:t>
      </w:r>
    </w:p>
    <w:p>
      <w:pPr>
        <w:pStyle w:val="FirstParagraph"/>
      </w:pPr>
      <w:r>
        <w:t xml:space="preserve">In conclusion, the</w:t>
      </w:r>
      <w:r>
        <w:t xml:space="preserve"> </w:t>
      </w:r>
      <w:r>
        <w:rPr>
          <w:bCs/>
          <w:b/>
        </w:rPr>
        <w:t xml:space="preserve">MEDICAL RESEARCHER</w:t>
      </w:r>
      <w:r>
        <w:t xml:space="preserve"> </w:t>
      </w:r>
      <w:r>
        <w:t xml:space="preserve">is a linchpin in advancing healthcare equity, innovation, and policy development in Egypt Cairo. By addressing both traditional and modern health challenges through rigorous scientific inquiry, researchers are not only improving individual patient outcomes but also contributing to the broader goal of sustainable public health systems. As Egypt Cairo continues to evolve as a global medical research hub, the commitment of</w:t>
      </w:r>
      <w:r>
        <w:t xml:space="preserve"> </w:t>
      </w:r>
      <w:r>
        <w:rPr>
          <w:bCs/>
          <w:b/>
        </w:rPr>
        <w:t xml:space="preserve">MEDICAL RESEARCHERS</w:t>
      </w:r>
      <w:r>
        <w:t xml:space="preserve"> </w:t>
      </w:r>
      <w:r>
        <w:t xml:space="preserve">will remain essential in shaping a healthier future for its citizens and beyond.</w:t>
      </w:r>
    </w:p>
    <w:p>
      <w:pPr>
        <w:pStyle w:val="BodyText"/>
      </w:pPr>
      <w:r>
        <w:rPr>
          <w:bCs/>
          <w:b/>
        </w:rPr>
        <w:t xml:space="preserve">Keywords:</w:t>
      </w:r>
      <w:r>
        <w:t xml:space="preserve"> </w:t>
      </w:r>
      <w:r>
        <w:t xml:space="preserve">Abstract Academic, Medical Researcher, Egypt Cairo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2026-07-21T05:50:12Z</dcterms:created>
  <dcterms:modified xsi:type="dcterms:W3CDTF">2026-07-21T05:50:12Z</dcterms:modified>
</cp:coreProperties>
</file>

<file path=docProps/custom.xml><?xml version="1.0" encoding="utf-8"?>
<Properties xmlns="http://schemas.openxmlformats.org/officeDocument/2006/custom-properties" xmlns:vt="http://schemas.openxmlformats.org/officeDocument/2006/docPropsVTypes"/>
</file>