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Medical</w:t>
      </w:r>
      <w:r>
        <w:t xml:space="preserve"> </w:t>
      </w:r>
      <w:r>
        <w:t xml:space="preserve">Researcher</w:t>
      </w:r>
      <w:r>
        <w:t xml:space="preserve"> </w:t>
      </w:r>
      <w:r>
        <w:t xml:space="preserve">in</w:t>
      </w:r>
      <w:r>
        <w:t xml:space="preserve"> </w:t>
      </w:r>
      <w:r>
        <w:t xml:space="preserve">Uganda</w:t>
      </w:r>
      <w:r>
        <w:t xml:space="preserve"> </w:t>
      </w:r>
      <w:r>
        <w:t xml:space="preserve">Kampala</w:t>
      </w:r>
    </w:p>
    <w:p>
      <w:pPr>
        <w:pStyle w:val="FirstParagraph"/>
      </w:pPr>
      <w:r>
        <w:t xml:space="preserve">```html</w:t>
      </w:r>
    </w:p>
    <w:bookmarkStart w:id="27" w:name="X1fe595ebff9a5f9eceecd387e829e3f73032002"/>
    <w:p>
      <w:pPr>
        <w:pStyle w:val="Heading1"/>
      </w:pPr>
      <w:r>
        <w:t xml:space="preserve">Abstract Academic Document: The Role of a Medical Researcher in Uganda Kampala</w:t>
      </w:r>
    </w:p>
    <w:p>
      <w:pPr>
        <w:pStyle w:val="FirstParagraph"/>
      </w:pPr>
      <w:r>
        <w:rPr>
          <w:bCs/>
          <w:b/>
        </w:rPr>
        <w:t xml:space="preserve">Abstract:</w:t>
      </w:r>
    </w:p>
    <w:p>
      <w:pPr>
        <w:pStyle w:val="BodyText"/>
      </w:pPr>
      <w:r>
        <w:t xml:space="preserve">The field of medical research plays a pivotal role in addressing public health challenges, particularly in regions like Uganda Kampala, where infectious diseases and limited healthcare infrastructure pose significant hurdles to population well-being. This abstract academic document explores the critical contributions of a Medical Researcher operating within the context of Uganda Kampala, emphasizing their unique responsibilities, methodologies, and the socio-cultural dynamics that shape their work. By analyzing the intersection of medical research with local health priorities, this paper underscores how a Medical Researcher in Uganda Kampala can drive innovation, improve healthcare outcomes, and foster sustainable solutions to pressing public health issues.</w:t>
      </w:r>
    </w:p>
    <w:bookmarkStart w:id="20" w:name="X7dc0281b40891ef1ed36f23edc3f44cedaf9767"/>
    <w:p>
      <w:pPr>
        <w:pStyle w:val="Heading2"/>
      </w:pPr>
      <w:r>
        <w:t xml:space="preserve">1. Introduction: The Significance of Medical Research in Uganda Kampala</w:t>
      </w:r>
    </w:p>
    <w:p>
      <w:pPr>
        <w:pStyle w:val="FirstParagraph"/>
      </w:pPr>
      <w:r>
        <w:t xml:space="preserve">Uganda Kampala, the capital city of Uganda and a hub for academic and clinical research in East Africa, faces a complex landscape of public health challenges. From endemic diseases such as malaria, tuberculosis, and HIV/AIDS to emerging threats like drug-resistant infections and non-communicable diseases (NCDs), the need for robust medical research is undeniable. A Medical Researcher in Uganda Kampala operates at the intersection of global health trends and local realities, tasked with designing studies that address these challenges while considering socioeconomic factors, cultural practices, and healthcare disparities.</w:t>
      </w:r>
    </w:p>
    <w:p>
      <w:pPr>
        <w:pStyle w:val="BodyText"/>
      </w:pPr>
      <w:r>
        <w:t xml:space="preserve">The role of a Medical Researcher in this region extends beyond traditional laboratory-based investigations. They must engage with diverse communities, collaborate with local health authorities, and navigate the complexities of resource-limited settings. Their work is not only about generating knowledge but also about translating research into actionable policies and interventions tailored to Uganda’s unique context.</w:t>
      </w:r>
    </w:p>
    <w:bookmarkEnd w:id="20"/>
    <w:bookmarkStart w:id="21" w:name="X760cdad2bf6a277fbce886b011d3e22cd734130"/>
    <w:p>
      <w:pPr>
        <w:pStyle w:val="Heading2"/>
      </w:pPr>
      <w:r>
        <w:t xml:space="preserve">2. Key Responsibilities of a Medical Researcher in Uganda Kampala</w:t>
      </w:r>
    </w:p>
    <w:p>
      <w:pPr>
        <w:pStyle w:val="FirstParagraph"/>
      </w:pPr>
      <w:r>
        <w:t xml:space="preserve">A Medical Researcher in Uganda Kampala assumes multiple roles, each critical to advancing public health. These responsibilities include:</w:t>
      </w:r>
    </w:p>
    <w:p>
      <w:pPr>
        <w:numPr>
          <w:ilvl w:val="0"/>
          <w:numId w:val="1001"/>
        </w:numPr>
        <w:pStyle w:val="Compact"/>
      </w:pPr>
      <w:r>
        <w:rPr>
          <w:bCs/>
          <w:b/>
        </w:rPr>
        <w:t xml:space="preserve">Epidemiological Surveillance:</w:t>
      </w:r>
      <w:r>
        <w:t xml:space="preserve"> </w:t>
      </w:r>
      <w:r>
        <w:t xml:space="preserve">Monitoring disease patterns and outbreaks to inform public health strategies. For example, tracking malaria incidence in Kampala’s urban slums or studying the spread of HIV among vulnerable populations.</w:t>
      </w:r>
    </w:p>
    <w:p>
      <w:pPr>
        <w:numPr>
          <w:ilvl w:val="0"/>
          <w:numId w:val="1001"/>
        </w:numPr>
        <w:pStyle w:val="Compact"/>
      </w:pPr>
      <w:r>
        <w:rPr>
          <w:bCs/>
          <w:b/>
        </w:rPr>
        <w:t xml:space="preserve">Clinical Trials and Drug Development:</w:t>
      </w:r>
      <w:r>
        <w:t xml:space="preserve"> </w:t>
      </w:r>
      <w:r>
        <w:t xml:space="preserve">Designing and executing trials for new treatments, vaccines, or diagnostic tools relevant to Ugandan health needs. This could involve testing antimalarial drugs adapted for local strains of Plasmodium falciparum or evaluating the efficacy of community-based HIV prevention programs.</w:t>
      </w:r>
    </w:p>
    <w:p>
      <w:pPr>
        <w:numPr>
          <w:ilvl w:val="0"/>
          <w:numId w:val="1001"/>
        </w:numPr>
        <w:pStyle w:val="Compact"/>
      </w:pPr>
      <w:r>
        <w:rPr>
          <w:bCs/>
          <w:b/>
        </w:rPr>
        <w:t xml:space="preserve">Data Analysis and Policy Advocacy:</w:t>
      </w:r>
      <w:r>
        <w:t xml:space="preserve"> </w:t>
      </w:r>
      <w:r>
        <w:t xml:space="preserve">Utilizing statistical and bioinformatics tools to analyze health data, identify disparities, and advocate for evidence-based policies. For instance, publishing research on the impact of poverty on NCD prevalence in Kampala could influence government funding allocations.</w:t>
      </w:r>
    </w:p>
    <w:p>
      <w:pPr>
        <w:numPr>
          <w:ilvl w:val="0"/>
          <w:numId w:val="1001"/>
        </w:numPr>
        <w:pStyle w:val="Compact"/>
      </w:pPr>
      <w:r>
        <w:rPr>
          <w:bCs/>
          <w:b/>
        </w:rPr>
        <w:t xml:space="preserve">Ethical Research Practices:</w:t>
      </w:r>
      <w:r>
        <w:t xml:space="preserve"> </w:t>
      </w:r>
      <w:r>
        <w:t xml:space="preserve">Ensuring compliance with international and local ethical standards when conducting studies involving human subjects. This includes obtaining informed consent from participants, protecting patient confidentiality, and addressing cultural sensitivities.</w:t>
      </w:r>
    </w:p>
    <w:bookmarkEnd w:id="21"/>
    <w:bookmarkStart w:id="22" w:name="X6e8e571f252aed270d2b44d036152efd3b50312"/>
    <w:p>
      <w:pPr>
        <w:pStyle w:val="Heading2"/>
      </w:pPr>
      <w:r>
        <w:t xml:space="preserve">3. Methodologies Employed in Medical Research in Uganda Kampala</w:t>
      </w:r>
    </w:p>
    <w:p>
      <w:pPr>
        <w:pStyle w:val="FirstParagraph"/>
      </w:pPr>
      <w:r>
        <w:t xml:space="preserve">The methodologies adopted by a Medical Researcher in Uganda Kampala are shaped by both global research trends and the region’s constraints. Key approaches include:</w:t>
      </w:r>
    </w:p>
    <w:p>
      <w:pPr>
        <w:numPr>
          <w:ilvl w:val="0"/>
          <w:numId w:val="1002"/>
        </w:numPr>
        <w:pStyle w:val="Compact"/>
      </w:pPr>
      <w:r>
        <w:rPr>
          <w:bCs/>
          <w:b/>
        </w:rPr>
        <w:t xml:space="preserve">Community-Based Participatory Research (CBPR):</w:t>
      </w:r>
      <w:r>
        <w:t xml:space="preserve"> </w:t>
      </w:r>
      <w:r>
        <w:t xml:space="preserve">Engaging local communities as partners in research design and implementation to ensure cultural relevance and trust. For example, involving traditional healers in studies on herbal medicine efficacy or collaborating with village health teams for data collection.</w:t>
      </w:r>
    </w:p>
    <w:p>
      <w:pPr>
        <w:numPr>
          <w:ilvl w:val="0"/>
          <w:numId w:val="1002"/>
        </w:numPr>
        <w:pStyle w:val="Compact"/>
      </w:pPr>
      <w:r>
        <w:rPr>
          <w:bCs/>
          <w:b/>
        </w:rPr>
        <w:t xml:space="preserve">Leveraging Technology:</w:t>
      </w:r>
      <w:r>
        <w:t xml:space="preserve"> </w:t>
      </w:r>
      <w:r>
        <w:t xml:space="preserve">Utilizing low-cost digital tools such as mobile health (mHealth) platforms for patient monitoring, telemedicine consultations, or real-time disease reporting. This is particularly useful in rural Kampala outskirts where access to healthcare facilities is limited.</w:t>
      </w:r>
    </w:p>
    <w:p>
      <w:pPr>
        <w:numPr>
          <w:ilvl w:val="0"/>
          <w:numId w:val="1002"/>
        </w:numPr>
        <w:pStyle w:val="Compact"/>
      </w:pPr>
      <w:r>
        <w:rPr>
          <w:bCs/>
          <w:b/>
        </w:rPr>
        <w:t xml:space="preserve">Interdisciplinary Collaboration:</w:t>
      </w:r>
      <w:r>
        <w:t xml:space="preserve"> </w:t>
      </w:r>
      <w:r>
        <w:t xml:space="preserve">Partnering with experts in social sciences, engineering, and public policy to develop holistic solutions. A Medical Researcher might work with engineers to design solar-powered refrigeration units for vaccine storage or with economists to model the cost-effectiveness of health interventions.</w:t>
      </w:r>
    </w:p>
    <w:p>
      <w:pPr>
        <w:numPr>
          <w:ilvl w:val="0"/>
          <w:numId w:val="1002"/>
        </w:numPr>
        <w:pStyle w:val="Compact"/>
      </w:pPr>
      <w:r>
        <w:rPr>
          <w:bCs/>
          <w:b/>
        </w:rPr>
        <w:t xml:space="preserve">Cross-Border Partnerships:</w:t>
      </w:r>
      <w:r>
        <w:t xml:space="preserve"> </w:t>
      </w:r>
      <w:r>
        <w:t xml:space="preserve">Collaborating with international institutions (e.g., the University of Makerere, Johns Hopkins University, or WHO) to access funding, technical expertise, and global networks. These partnerships are vital for publishing high-impact research and attracting foreign investment in Ugandan health projects.</w:t>
      </w:r>
    </w:p>
    <w:bookmarkEnd w:id="22"/>
    <w:bookmarkStart w:id="23" w:name="Xdea6b9d9f2dab360e7e73969877924678c88609"/>
    <w:p>
      <w:pPr>
        <w:pStyle w:val="Heading2"/>
      </w:pPr>
      <w:r>
        <w:t xml:space="preserve">4. Challenges Faced by Medical Researchers in Uganda Kampala</w:t>
      </w:r>
    </w:p>
    <w:p>
      <w:pPr>
        <w:pStyle w:val="FirstParagraph"/>
      </w:pPr>
      <w:r>
        <w:t xml:space="preserve">Despite their critical role, Medical Researchers in Uganda Kampala confront significant challenges:</w:t>
      </w:r>
    </w:p>
    <w:p>
      <w:pPr>
        <w:numPr>
          <w:ilvl w:val="0"/>
          <w:numId w:val="1003"/>
        </w:numPr>
        <w:pStyle w:val="Compact"/>
      </w:pPr>
      <w:r>
        <w:rPr>
          <w:bCs/>
          <w:b/>
        </w:rPr>
        <w:t xml:space="preserve">Resource Limitations:</w:t>
      </w:r>
      <w:r>
        <w:t xml:space="preserve"> </w:t>
      </w:r>
      <w:r>
        <w:t xml:space="preserve">Limited funding, outdated equipment, and a shortage of trained personnel hinder research capacity. For example, conducting genomic studies on malaria parasites may require advanced sequencing technology not readily available in local labs.</w:t>
      </w:r>
    </w:p>
    <w:p>
      <w:pPr>
        <w:numPr>
          <w:ilvl w:val="0"/>
          <w:numId w:val="1003"/>
        </w:numPr>
        <w:pStyle w:val="Compact"/>
      </w:pPr>
      <w:r>
        <w:rPr>
          <w:bCs/>
          <w:b/>
        </w:rPr>
        <w:t xml:space="preserve">Cultural Barriers:</w:t>
      </w:r>
      <w:r>
        <w:t xml:space="preserve"> </w:t>
      </w:r>
      <w:r>
        <w:t xml:space="preserve">Misconceptions about medical research or reluctance to participate in studies due to historical trauma (e.g., from colonial-era experiments) can complicate data collection. A Medical Researcher must employ culturally sensitive communication strategies to overcome these barriers.</w:t>
      </w:r>
    </w:p>
    <w:p>
      <w:pPr>
        <w:numPr>
          <w:ilvl w:val="0"/>
          <w:numId w:val="1003"/>
        </w:numPr>
        <w:pStyle w:val="Compact"/>
      </w:pPr>
      <w:r>
        <w:rPr>
          <w:bCs/>
          <w:b/>
        </w:rPr>
        <w:t xml:space="preserve">Political and Bureaucratic Hurdles:</w:t>
      </w:r>
      <w:r>
        <w:t xml:space="preserve"> </w:t>
      </w:r>
      <w:r>
        <w:t xml:space="preserve">Navigating regulatory frameworks, obtaining ethical approvals, or securing permits for cross-border collaborations can be time-consuming. A lack of streamlined processes may delay critical research initiatives.</w:t>
      </w:r>
    </w:p>
    <w:p>
      <w:pPr>
        <w:numPr>
          <w:ilvl w:val="0"/>
          <w:numId w:val="1003"/>
        </w:numPr>
        <w:pStyle w:val="Compact"/>
      </w:pPr>
      <w:r>
        <w:rPr>
          <w:bCs/>
          <w:b/>
        </w:rPr>
        <w:t xml:space="preserve">Healthcare Infrastructure Gaps:</w:t>
      </w:r>
      <w:r>
        <w:t xml:space="preserve"> </w:t>
      </w:r>
      <w:r>
        <w:t xml:space="preserve">Inconsistent electricity supply, poor transportation networks, and limited access to laboratories in remote areas of Kampala’s periphery pose logistical challenges for fieldwork and sample analysis.</w:t>
      </w:r>
    </w:p>
    <w:bookmarkEnd w:id="23"/>
    <w:bookmarkStart w:id="24" w:name="Xb8966f98f533e815ea68fb909b9784f79574f04"/>
    <w:p>
      <w:pPr>
        <w:pStyle w:val="Heading2"/>
      </w:pPr>
      <w:r>
        <w:t xml:space="preserve">5. Contributions of Medical Researchers to Public Health in Uganda Kampala</w:t>
      </w:r>
    </w:p>
    <w:p>
      <w:pPr>
        <w:pStyle w:val="FirstParagraph"/>
      </w:pPr>
      <w:r>
        <w:t xml:space="preserve">Despite these challenges, Medical Researchers in Uganda Kampala have made transformative contributions:</w:t>
      </w:r>
    </w:p>
    <w:p>
      <w:pPr>
        <w:numPr>
          <w:ilvl w:val="0"/>
          <w:numId w:val="1004"/>
        </w:numPr>
        <w:pStyle w:val="Compact"/>
      </w:pPr>
      <w:r>
        <w:rPr>
          <w:bCs/>
          <w:b/>
        </w:rPr>
        <w:t xml:space="preserve">Developing Local Solutions:</w:t>
      </w:r>
      <w:r>
        <w:t xml:space="preserve"> </w:t>
      </w:r>
      <w:r>
        <w:t xml:space="preserve">Research on traditional remedies has led to the discovery of bioactive compounds with potential antimalarial or antimicrobial properties. For instance, a study on local herbs used in Kampala’s herbal markets might identify new treatment options for resistant infections.</w:t>
      </w:r>
    </w:p>
    <w:p>
      <w:pPr>
        <w:numPr>
          <w:ilvl w:val="0"/>
          <w:numId w:val="1004"/>
        </w:numPr>
        <w:pStyle w:val="Compact"/>
      </w:pPr>
      <w:r>
        <w:rPr>
          <w:bCs/>
          <w:b/>
        </w:rPr>
        <w:t xml:space="preserve">Improving Healthcare Access:</w:t>
      </w:r>
      <w:r>
        <w:t xml:space="preserve"> </w:t>
      </w:r>
      <w:r>
        <w:t xml:space="preserve">Research-driven initiatives, such as mobile clinics or community health worker training programs, have expanded access to care in underserved areas of Kampala. A Medical Researcher might evaluate the effectiveness of these interventions through randomized controlled trials.</w:t>
      </w:r>
    </w:p>
    <w:p>
      <w:pPr>
        <w:numPr>
          <w:ilvl w:val="0"/>
          <w:numId w:val="1004"/>
        </w:numPr>
        <w:pStyle w:val="Compact"/>
      </w:pPr>
      <w:r>
        <w:rPr>
          <w:bCs/>
          <w:b/>
        </w:rPr>
        <w:t xml:space="preserve">Building Capacity:</w:t>
      </w:r>
      <w:r>
        <w:t xml:space="preserve"> </w:t>
      </w:r>
      <w:r>
        <w:t xml:space="preserve">Training local students and professionals in research methodologies ensures a sustainable pipeline of skilled Medical Researchers. Collaborations between Ugandan universities and foreign institutions have produced numerous graduates equipped to address regional health challenges.</w:t>
      </w:r>
    </w:p>
    <w:p>
      <w:pPr>
        <w:numPr>
          <w:ilvl w:val="0"/>
          <w:numId w:val="1004"/>
        </w:numPr>
        <w:pStyle w:val="Compact"/>
      </w:pPr>
      <w:r>
        <w:rPr>
          <w:bCs/>
          <w:b/>
        </w:rPr>
        <w:t xml:space="preserve">Global Health Advocacy:</w:t>
      </w:r>
      <w:r>
        <w:t xml:space="preserve"> </w:t>
      </w:r>
      <w:r>
        <w:t xml:space="preserve">Publishing findings on Ugandan-specific health issues (e.g., the impact of climate change on vector-borne diseases) elevates Kampala’s role in global health discourse. This can attract international funding and technical support for local initiatives.</w:t>
      </w:r>
    </w:p>
    <w:bookmarkEnd w:id="24"/>
    <w:bookmarkStart w:id="25" w:name="X5f4e1870c4735811012fed1459b9c6798132daa"/>
    <w:p>
      <w:pPr>
        <w:pStyle w:val="Heading2"/>
      </w:pPr>
      <w:r>
        <w:t xml:space="preserve">6. Future Directions for Medical Research in Uganda Kampala</w:t>
      </w:r>
    </w:p>
    <w:p>
      <w:pPr>
        <w:pStyle w:val="FirstParagraph"/>
      </w:pPr>
      <w:r>
        <w:t xml:space="preserve">To maximize their impact, Medical Researchers in Uganda Kampala must prioritize several areas:</w:t>
      </w:r>
    </w:p>
    <w:p>
      <w:pPr>
        <w:numPr>
          <w:ilvl w:val="0"/>
          <w:numId w:val="1005"/>
        </w:numPr>
        <w:pStyle w:val="Compact"/>
      </w:pPr>
      <w:r>
        <w:rPr>
          <w:bCs/>
          <w:b/>
        </w:rPr>
        <w:t xml:space="preserve">Investment in Infrastructure:</w:t>
      </w:r>
      <w:r>
        <w:t xml:space="preserve"> </w:t>
      </w:r>
      <w:r>
        <w:t xml:space="preserve">Securing government and private sector funding to upgrade laboratories, expand data storage capabilities, and adopt digital health technologies.</w:t>
      </w:r>
    </w:p>
    <w:p>
      <w:pPr>
        <w:numPr>
          <w:ilvl w:val="0"/>
          <w:numId w:val="1005"/>
        </w:numPr>
        <w:pStyle w:val="Compact"/>
      </w:pPr>
      <w:r>
        <w:rPr>
          <w:bCs/>
          <w:b/>
        </w:rPr>
        <w:t xml:space="preserve">Cross-Sectoral Collaboration:</w:t>
      </w:r>
      <w:r>
        <w:t xml:space="preserve"> </w:t>
      </w:r>
      <w:r>
        <w:t xml:space="preserve">Strengthening ties between academia, healthcare providers, and policymakers to align research with national health priorities (e.g., Uganda’s Vision 2040 strategy).</w:t>
      </w:r>
    </w:p>
    <w:p>
      <w:pPr>
        <w:numPr>
          <w:ilvl w:val="0"/>
          <w:numId w:val="1005"/>
        </w:numPr>
        <w:pStyle w:val="Compact"/>
      </w:pPr>
      <w:r>
        <w:rPr>
          <w:bCs/>
          <w:b/>
        </w:rPr>
        <w:t xml:space="preserve">Community Engagement:</w:t>
      </w:r>
      <w:r>
        <w:t xml:space="preserve"> </w:t>
      </w:r>
      <w:r>
        <w:t xml:space="preserve">Continuing to involve local populations in research design and dissemination of findings to build trust and ensure ethical practices.</w:t>
      </w:r>
    </w:p>
    <w:p>
      <w:pPr>
        <w:numPr>
          <w:ilvl w:val="0"/>
          <w:numId w:val="1005"/>
        </w:numPr>
        <w:pStyle w:val="Compact"/>
      </w:pPr>
      <w:r>
        <w:rPr>
          <w:bCs/>
          <w:b/>
        </w:rPr>
        <w:t xml:space="preserve">Focused Research on NCDs:</w:t>
      </w:r>
      <w:r>
        <w:t xml:space="preserve"> </w:t>
      </w:r>
      <w:r>
        <w:t xml:space="preserve">Shifting attention toward non-communicable diseases, which are rising in prevalence due to urbanization and lifestyle changes in Kampala. Studies on diabetes, cardiovascular disease, or mental health could inform targeted interventions.</w:t>
      </w:r>
    </w:p>
    <w:bookmarkEnd w:id="25"/>
    <w:bookmarkStart w:id="26" w:name="Xe6ec1b7d02ba101c11a2f18a31074b315ea54a0"/>
    <w:p>
      <w:pPr>
        <w:pStyle w:val="Heading2"/>
      </w:pPr>
      <w:r>
        <w:t xml:space="preserve">7. Conclusion: The Indispensable Role of a Medical Researcher in Uganda Kampala</w:t>
      </w:r>
    </w:p>
    <w:p>
      <w:pPr>
        <w:pStyle w:val="FirstParagraph"/>
      </w:pPr>
      <w:r>
        <w:t xml:space="preserve">In conclusion, a Medical Researcher operating in Uganda Kampala is not only a scientist but also an advocate, collaborator, and innovator. Their work bridges the gap between global health knowledge and local needs, addressing challenges that are unique to this region while contributing to broader scientific understanding. By overcoming resource constraints, cultural barriers, and logistical hurdles, these researchers pave the way for equitable healthcare solutions tailored to Uganda’s population. The continued support of academic institutions, government agencies, and international partners will be essential in empowering Medical Researchers in Uganda Kampala to achieve their full potential and drive meaningful progress in public health.</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Medical Researcher in Uganda Kampala</dc:title>
  <dc:creator/>
  <dc:language>en</dc:language>
  <cp:keywords/>
  <dcterms:created xsi:type="dcterms:W3CDTF">2026-07-21T05:49:13Z</dcterms:created>
  <dcterms:modified xsi:type="dcterms:W3CDTF">2026-07-21T05:49:13Z</dcterms:modified>
</cp:coreProperties>
</file>

<file path=docProps/custom.xml><?xml version="1.0" encoding="utf-8"?>
<Properties xmlns="http://schemas.openxmlformats.org/officeDocument/2006/custom-properties" xmlns:vt="http://schemas.openxmlformats.org/officeDocument/2006/docPropsVTypes"/>
</file>