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Australia</w:t>
      </w:r>
      <w:r>
        <w:t xml:space="preserve"> </w:t>
      </w:r>
      <w:r>
        <w:t xml:space="preserve">Sydney</w:t>
      </w:r>
    </w:p>
    <w:bookmarkStart w:id="26" w:name="Xa5ef0aad37550cd4c57b69bdde540341c5f49c0"/>
    <w:p>
      <w:pPr>
        <w:pStyle w:val="Heading1"/>
      </w:pPr>
      <w:r>
        <w:t xml:space="preserve">Abstract Academic Document on the Role of a Meteorologist in Australia Sydney</w:t>
      </w:r>
    </w:p>
    <w:p>
      <w:pPr>
        <w:pStyle w:val="FirstParagraph"/>
      </w:pPr>
      <w:r>
        <w:rPr>
          <w:bCs/>
          <w:b/>
        </w:rPr>
        <w:t xml:space="preserve">Abstract:</w:t>
      </w:r>
    </w:p>
    <w:p>
      <w:pPr>
        <w:pStyle w:val="BodyText"/>
      </w:pPr>
      <w:r>
        <w:t xml:space="preserve">The role of a meteorologist in the context of</w:t>
      </w:r>
      <w:r>
        <w:t xml:space="preserve"> </w:t>
      </w:r>
      <w:r>
        <w:rPr>
          <w:bCs/>
          <w:b/>
        </w:rPr>
        <w:t xml:space="preserve">Australia Sydney</w:t>
      </w:r>
      <w:r>
        <w:t xml:space="preserve"> </w:t>
      </w:r>
      <w:r>
        <w:t xml:space="preserve">is multifaceted, combining scientific rigor, technological innovation, and community engagement to address the unique climatic challenges faced by one of the world’s most populous urban centers. This abstract academic document explores the critical responsibilities of meteorologists in Sydney, emphasizing their contributions to climate research, weather forecasting, disaster risk management, and public policy development within the Australian context. Given Sydney’s geographical location—nestled between the Pacific Ocean and diverse terrestrial ecosystems—the work of meteorologists here is both complex and indispensable. This document aims to highlight how meteorological expertise in</w:t>
      </w:r>
      <w:r>
        <w:t xml:space="preserve"> </w:t>
      </w:r>
      <w:r>
        <w:rPr>
          <w:bCs/>
          <w:b/>
        </w:rPr>
        <w:t xml:space="preserve">Australia Sydney</w:t>
      </w:r>
      <w:r>
        <w:t xml:space="preserve"> </w:t>
      </w:r>
      <w:r>
        <w:t xml:space="preserve">not only safeguards communities from extreme weather events but also informs long-term climate strategies for a rapidly changing planet.</w:t>
      </w:r>
    </w:p>
    <w:bookmarkStart w:id="20" w:name="Xd15dccf12b0f91718f004d61997321b594cb15e"/>
    <w:p>
      <w:pPr>
        <w:pStyle w:val="Heading2"/>
      </w:pPr>
      <w:r>
        <w:t xml:space="preserve">The Meteorologist’s Role in Climate Science and Weather Forecasting</w:t>
      </w:r>
    </w:p>
    <w:p>
      <w:pPr>
        <w:pStyle w:val="FirstParagraph"/>
      </w:pPr>
      <w:r>
        <w:t xml:space="preserve">Meteorologists are scientists who study atmospheric phenomena, including temperature, humidity, wind patterns, and precipitation. In</w:t>
      </w:r>
      <w:r>
        <w:t xml:space="preserve"> </w:t>
      </w:r>
      <w:r>
        <w:rPr>
          <w:bCs/>
          <w:b/>
        </w:rPr>
        <w:t xml:space="preserve">Australia Sydney</w:t>
      </w:r>
      <w:r>
        <w:t xml:space="preserve">, where the climate ranges from temperate to subtropical depending on location within the city’s vast region, meteorologists play a pivotal role in monitoring and predicting weather systems that impact both natural ecosystems and human activities. Their work involves analyzing data collected from ground-based sensors, satellite imagery, and atmospheric models to generate accurate forecasts. For instance, Sydney’s coastal position makes it vulnerable to cyclones, storm surges, and extreme heat events—a reality that demands precise forecasting capabilities.</w:t>
      </w:r>
    </w:p>
    <w:p>
      <w:pPr>
        <w:pStyle w:val="BodyText"/>
      </w:pPr>
      <w:r>
        <w:t xml:space="preserve">In academic settings such as the</w:t>
      </w:r>
      <w:r>
        <w:t xml:space="preserve"> </w:t>
      </w:r>
      <w:r>
        <w:rPr>
          <w:bCs/>
          <w:b/>
        </w:rPr>
        <w:t xml:space="preserve">University of New South Wales (UNSW)</w:t>
      </w:r>
      <w:r>
        <w:t xml:space="preserve"> </w:t>
      </w:r>
      <w:r>
        <w:t xml:space="preserve">or</w:t>
      </w:r>
      <w:r>
        <w:t xml:space="preserve"> </w:t>
      </w:r>
      <w:r>
        <w:rPr>
          <w:bCs/>
          <w:b/>
        </w:rPr>
        <w:t xml:space="preserve">Curtin University</w:t>
      </w:r>
      <w:r>
        <w:t xml:space="preserve">, meteorologists often collaborate with environmental scientists and engineers to advance climate modeling techniques. These efforts are crucial for understanding the long-term implications of global warming on Sydney’s climate, including rising sea levels, increased bushfire risks, and shifting rainfall patterns. Academic research in this field is not only theoretical but also applied, as it directly informs urban planning and infrastructure development in</w:t>
      </w:r>
      <w:r>
        <w:t xml:space="preserve"> </w:t>
      </w:r>
      <w:r>
        <w:rPr>
          <w:bCs/>
          <w:b/>
        </w:rPr>
        <w:t xml:space="preserve">Australia Sydney</w:t>
      </w:r>
      <w:r>
        <w:t xml:space="preserve">.</w:t>
      </w:r>
    </w:p>
    <w:bookmarkEnd w:id="20"/>
    <w:bookmarkStart w:id="21" w:name="Xd0b35af9d9b8ab8cd265f8cdb363a4e3ad2a099"/>
    <w:p>
      <w:pPr>
        <w:pStyle w:val="Heading2"/>
      </w:pPr>
      <w:r>
        <w:t xml:space="preserve">Disaster Risk Management and Public Safety</w:t>
      </w:r>
    </w:p>
    <w:p>
      <w:pPr>
        <w:pStyle w:val="FirstParagraph"/>
      </w:pPr>
      <w:r>
        <w:t xml:space="preserve">Meteorologists in</w:t>
      </w:r>
      <w:r>
        <w:t xml:space="preserve"> </w:t>
      </w:r>
      <w:r>
        <w:rPr>
          <w:bCs/>
          <w:b/>
        </w:rPr>
        <w:t xml:space="preserve">Australia Sydney</w:t>
      </w:r>
      <w:r>
        <w:t xml:space="preserve"> </w:t>
      </w:r>
      <w:r>
        <w:t xml:space="preserve">are at the forefront of disaster risk management. Their ability to predict severe weather events such as bushfires, floods, and heatwaves allows authorities to issue timely warnings and coordinate emergency responses. For example, during the 2019-2020 Australian bushfire season—often referred to as the “Black Summer”—meteorologists in Sydney played a critical role in analyzing wind patterns and humidity levels to advise on fire behavior and evacuation routes.</w:t>
      </w:r>
    </w:p>
    <w:p>
      <w:pPr>
        <w:pStyle w:val="BodyText"/>
      </w:pPr>
      <w:r>
        <w:t xml:space="preserve">Beyond immediate crisis management, meteorologists also contribute to long-term resilience strategies. In</w:t>
      </w:r>
      <w:r>
        <w:t xml:space="preserve"> </w:t>
      </w:r>
      <w:r>
        <w:rPr>
          <w:bCs/>
          <w:b/>
        </w:rPr>
        <w:t xml:space="preserve">Australia Sydney</w:t>
      </w:r>
      <w:r>
        <w:t xml:space="preserve">, where urban expansion is rapid, their insights are vital for designing flood-resistant infrastructure, managing coastal erosion, and ensuring that emergency services are prepared for climate-related disasters. This requires close collaboration with government agencies such as the</w:t>
      </w:r>
      <w:r>
        <w:t xml:space="preserve"> </w:t>
      </w:r>
      <w:r>
        <w:rPr>
          <w:bCs/>
          <w:b/>
        </w:rPr>
        <w:t xml:space="preserve">Bureau of Meteorology (BOM)</w:t>
      </w:r>
      <w:r>
        <w:t xml:space="preserve"> </w:t>
      </w:r>
      <w:r>
        <w:t xml:space="preserve">and local councils to integrate meteorological data into policy frameworks.</w:t>
      </w:r>
    </w:p>
    <w:bookmarkEnd w:id="21"/>
    <w:bookmarkStart w:id="22" w:name="X5b46fb2bbc3a035ea09c8b59bfd283463c8dfdc"/>
    <w:p>
      <w:pPr>
        <w:pStyle w:val="Heading2"/>
      </w:pPr>
      <w:r>
        <w:t xml:space="preserve">Climate Change and the Evolution of Meteorological Research</w:t>
      </w:r>
    </w:p>
    <w:p>
      <w:pPr>
        <w:pStyle w:val="FirstParagraph"/>
      </w:pPr>
      <w:r>
        <w:t xml:space="preserve">The field of meteorology is undergoing rapid transformation due to climate change, particularly in</w:t>
      </w:r>
      <w:r>
        <w:t xml:space="preserve"> </w:t>
      </w:r>
      <w:r>
        <w:rPr>
          <w:bCs/>
          <w:b/>
        </w:rPr>
        <w:t xml:space="preserve">Australia Sydney</w:t>
      </w:r>
      <w:r>
        <w:t xml:space="preserve">. Rising global temperatures have led to more frequent and intense weather extremes, necessitating advanced predictive models and real-time data analysis. Meteorologists now focus not only on short-term forecasting but also on long-term climate projections that help communities adapt to a changing environment.</w:t>
      </w:r>
    </w:p>
    <w:p>
      <w:pPr>
        <w:pStyle w:val="BodyText"/>
      </w:pPr>
      <w:r>
        <w:t xml:space="preserve">Academic institutions in</w:t>
      </w:r>
      <w:r>
        <w:t xml:space="preserve"> </w:t>
      </w:r>
      <w:r>
        <w:rPr>
          <w:bCs/>
          <w:b/>
        </w:rPr>
        <w:t xml:space="preserve">Australia Sydney</w:t>
      </w:r>
      <w:r>
        <w:t xml:space="preserve"> </w:t>
      </w:r>
      <w:r>
        <w:t xml:space="preserve">are at the forefront of this evolution. For instance, researchers at the</w:t>
      </w:r>
      <w:r>
        <w:t xml:space="preserve"> </w:t>
      </w:r>
      <w:r>
        <w:rPr>
          <w:bCs/>
          <w:b/>
        </w:rPr>
        <w:t xml:space="preserve">Centre for Atmospheric Science and Climate Change Research (CASC)</w:t>
      </w:r>
      <w:r>
        <w:t xml:space="preserve"> </w:t>
      </w:r>
      <w:r>
        <w:t xml:space="preserve">are developing machine learning algorithms to improve climate models. Such innovations enable meteorologists to simulate future climate scenarios with greater accuracy, providing policymakers in Sydney with data-driven insights to mitigate risks such as urban heat islands and water scarcity.</w:t>
      </w:r>
    </w:p>
    <w:bookmarkEnd w:id="22"/>
    <w:bookmarkStart w:id="23" w:name="Xe7397659c92230661e8f01885e9603f648eb3a9"/>
    <w:p>
      <w:pPr>
        <w:pStyle w:val="Heading2"/>
      </w:pPr>
      <w:r>
        <w:t xml:space="preserve">The Importance of Public Engagement and Communication</w:t>
      </w:r>
    </w:p>
    <w:p>
      <w:pPr>
        <w:pStyle w:val="FirstParagraph"/>
      </w:pPr>
      <w:r>
        <w:t xml:space="preserve">Meteorologists in</w:t>
      </w:r>
      <w:r>
        <w:t xml:space="preserve"> </w:t>
      </w:r>
      <w:r>
        <w:rPr>
          <w:bCs/>
          <w:b/>
        </w:rPr>
        <w:t xml:space="preserve">Australia Sydney</w:t>
      </w:r>
      <w:r>
        <w:t xml:space="preserve"> </w:t>
      </w:r>
      <w:r>
        <w:t xml:space="preserve">must also act as effective communicators, translating complex scientific data into actionable information for the public. This is particularly critical in a city where weather conditions can change rapidly, impacting transportation, tourism, and daily life. For example, during cyclone seasons or heatwaves, clear communication from meteorologists ensures that residents take appropriate precautions.</w:t>
      </w:r>
    </w:p>
    <w:p>
      <w:pPr>
        <w:pStyle w:val="BodyText"/>
      </w:pPr>
      <w:r>
        <w:t xml:space="preserve">Academic training for meteorologists in Sydney increasingly emphasizes public engagement skills. Courses at institutions like the</w:t>
      </w:r>
      <w:r>
        <w:t xml:space="preserve"> </w:t>
      </w:r>
      <w:r>
        <w:rPr>
          <w:bCs/>
          <w:b/>
        </w:rPr>
        <w:t xml:space="preserve">Centre for Meteorology and Environmental Science</w:t>
      </w:r>
      <w:r>
        <w:t xml:space="preserve"> </w:t>
      </w:r>
      <w:r>
        <w:t xml:space="preserve">include modules on science communication, social media outreach, and crisis management. This ensures that graduates are not only adept at analyzing data but also capable of conveying it to diverse audiences, including policymakers, educators, and the general public.</w:t>
      </w:r>
    </w:p>
    <w:bookmarkEnd w:id="23"/>
    <w:bookmarkStart w:id="24" w:name="challenges-and-future-directions"/>
    <w:p>
      <w:pPr>
        <w:pStyle w:val="Heading2"/>
      </w:pPr>
      <w:r>
        <w:t xml:space="preserve">Challenges and Future Directions</w:t>
      </w:r>
    </w:p>
    <w:p>
      <w:pPr>
        <w:pStyle w:val="FirstParagraph"/>
      </w:pPr>
      <w:r>
        <w:t xml:space="preserve">Despite their critical role, meteorologists in</w:t>
      </w:r>
      <w:r>
        <w:t xml:space="preserve"> </w:t>
      </w:r>
      <w:r>
        <w:rPr>
          <w:bCs/>
          <w:b/>
        </w:rPr>
        <w:t xml:space="preserve">Australia Sydney</w:t>
      </w:r>
      <w:r>
        <w:t xml:space="preserve"> </w:t>
      </w:r>
      <w:r>
        <w:t xml:space="preserve">face challenges such as limited funding for climate research, the need for continuous technological upgrades, and the growing complexity of weather systems due to climate change. Additionally, urbanization has altered local microclimates, requiring more localized data collection and analysis.</w:t>
      </w:r>
    </w:p>
    <w:p>
      <w:pPr>
        <w:pStyle w:val="BodyText"/>
      </w:pPr>
      <w:r>
        <w:t xml:space="preserve">To address these challenges, future directions in meteorological research in</w:t>
      </w:r>
      <w:r>
        <w:t xml:space="preserve"> </w:t>
      </w:r>
      <w:r>
        <w:rPr>
          <w:bCs/>
          <w:b/>
        </w:rPr>
        <w:t xml:space="preserve">Australia Sydney</w:t>
      </w:r>
      <w:r>
        <w:t xml:space="preserve"> </w:t>
      </w:r>
      <w:r>
        <w:t xml:space="preserve">include expanding collaborations with international climate agencies, investing in next-generation weather satellites, and fostering interdisciplinary partnerships. For example, integrating meteorological data with urban planning software can help design cities that are more resilient to extreme weather events.</w:t>
      </w:r>
    </w:p>
    <w:bookmarkEnd w:id="24"/>
    <w:bookmarkStart w:id="25" w:name="conclusion"/>
    <w:p>
      <w:pPr>
        <w:pStyle w:val="Heading2"/>
      </w:pPr>
      <w:r>
        <w:t xml:space="preserve">Conclusion</w:t>
      </w:r>
    </w:p>
    <w:p>
      <w:pPr>
        <w:pStyle w:val="FirstParagraph"/>
      </w:pPr>
      <w:r>
        <w:t xml:space="preserve">The work of meteorologists in</w:t>
      </w:r>
      <w:r>
        <w:t xml:space="preserve"> </w:t>
      </w:r>
      <w:r>
        <w:rPr>
          <w:bCs/>
          <w:b/>
        </w:rPr>
        <w:t xml:space="preserve">Australia Sydney</w:t>
      </w:r>
      <w:r>
        <w:t xml:space="preserve"> </w:t>
      </w:r>
      <w:r>
        <w:t xml:space="preserve">is integral to both academic research and practical applications that safeguard communities from climate-related risks. Their expertise spans from advanced climate modeling to real-time disaster response, ensuring that the city remains prepared for an uncertain future. As a hub of innovation and environmental diversity,</w:t>
      </w:r>
      <w:r>
        <w:t xml:space="preserve"> </w:t>
      </w:r>
      <w:r>
        <w:rPr>
          <w:bCs/>
          <w:b/>
        </w:rPr>
        <w:t xml:space="preserve">Australia Sydney</w:t>
      </w:r>
      <w:r>
        <w:t xml:space="preserve"> </w:t>
      </w:r>
      <w:r>
        <w:t xml:space="preserve">provides a unique platform for meteorologists to contribute to global climate science while addressing local challenges. This abstract underscores the indispensable role of meteorological research in shaping a sustainable and resilient future for one of Australia’s most iconic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Australia Sydney</dc:title>
  <dc:creator/>
  <cp:keywords/>
  <dcterms:created xsi:type="dcterms:W3CDTF">2026-07-23T06:22:23Z</dcterms:created>
  <dcterms:modified xsi:type="dcterms:W3CDTF">2026-07-23T06:22:23Z</dcterms:modified>
</cp:coreProperties>
</file>

<file path=docProps/custom.xml><?xml version="1.0" encoding="utf-8"?>
<Properties xmlns="http://schemas.openxmlformats.org/officeDocument/2006/custom-properties" xmlns:vt="http://schemas.openxmlformats.org/officeDocument/2006/docPropsVTypes"/>
</file>