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Meteorologist</w:t>
      </w:r>
      <w:r>
        <w:t xml:space="preserve"> </w:t>
      </w:r>
      <w:r>
        <w:t xml:space="preserve">in</w:t>
      </w:r>
      <w:r>
        <w:t xml:space="preserve"> </w:t>
      </w:r>
      <w:r>
        <w:t xml:space="preserve">France</w:t>
      </w:r>
      <w:r>
        <w:t xml:space="preserve"> </w:t>
      </w:r>
      <w:r>
        <w:t xml:space="preserve">Lyon</w:t>
      </w:r>
    </w:p>
    <w:bookmarkStart w:id="26" w:name="Xe1f791eda5c99cae9ae928dbcc94c5be0ab9d02"/>
    <w:p>
      <w:pPr>
        <w:pStyle w:val="Heading1"/>
      </w:pPr>
      <w:r>
        <w:t xml:space="preserve">Abstract Academic Document: The Role of a Meteorologist in France Lyon</w:t>
      </w:r>
    </w:p>
    <w:p>
      <w:pPr>
        <w:pStyle w:val="FirstParagraph"/>
      </w:pPr>
      <w:r>
        <w:rPr>
          <w:bCs/>
          <w:b/>
        </w:rPr>
        <w:t xml:space="preserve">Meteorology</w:t>
      </w:r>
      <w:r>
        <w:t xml:space="preserve">, as a scientific discipline, plays a critical role in understanding and predicting atmospheric phenomena, which directly impacts societal planning, environmental management, and public safety. In the context of</w:t>
      </w:r>
      <w:r>
        <w:t xml:space="preserve"> </w:t>
      </w:r>
      <w:r>
        <w:rPr>
          <w:bCs/>
          <w:b/>
        </w:rPr>
        <w:t xml:space="preserve">France Lyon</w:t>
      </w:r>
      <w:r>
        <w:t xml:space="preserve">, a city situated at the confluence of the Rhône and Saône rivers in east-central France, meteorologists face unique challenges due to its geographical position within a transitional climate zone between temperate western Europe and continental eastern Europe. This abstract academic document explores the multifaceted responsibilities of a</w:t>
      </w:r>
      <w:r>
        <w:t xml:space="preserve"> </w:t>
      </w:r>
      <w:r>
        <w:rPr>
          <w:bCs/>
          <w:b/>
        </w:rPr>
        <w:t xml:space="preserve">Meteorologist</w:t>
      </w:r>
      <w:r>
        <w:t xml:space="preserve"> </w:t>
      </w:r>
      <w:r>
        <w:t xml:space="preserve">in Lyon, emphasizing their contributions to both local and regional weather forecasting, climate research, and disaster mitigation strategies. The discussion is contextualized within the socio-economic and environmental dynamics of Lyon, a city that experiences pronounced seasonal variability influenced by its proximity to the Alps and the Mediterranean Sea.</w:t>
      </w:r>
    </w:p>
    <w:bookmarkStart w:id="20" w:name="X3df254d9694457cbb16ef034682992cc8699474"/>
    <w:p>
      <w:pPr>
        <w:pStyle w:val="Heading2"/>
      </w:pPr>
      <w:r>
        <w:t xml:space="preserve">The Meteorological Landscape of France Lyon</w:t>
      </w:r>
    </w:p>
    <w:p>
      <w:pPr>
        <w:pStyle w:val="FirstParagraph"/>
      </w:pPr>
      <w:r>
        <w:t xml:space="preserve">Lyon’s geographical location makes it a microcosm of France’s diverse climatic conditions. The city lies within the "Alpine Foreland" region, where interactions between mountainous terrain, river valleys, and maritime influences create complex weather patterns. A</w:t>
      </w:r>
      <w:r>
        <w:t xml:space="preserve"> </w:t>
      </w:r>
      <w:r>
        <w:rPr>
          <w:bCs/>
          <w:b/>
        </w:rPr>
        <w:t xml:space="preserve">Meteorologist</w:t>
      </w:r>
      <w:r>
        <w:t xml:space="preserve"> </w:t>
      </w:r>
      <w:r>
        <w:t xml:space="preserve">in Lyon must navigate these challenges to provide accurate forecasts that account for localized phenomena such as orographic precipitation from the Alps, temperature inversions in winter, and convective storms during summer. The Rhône River basin further complicates meteorological modeling due to its role in modulating humidity levels and microclimates within urban areas.</w:t>
      </w:r>
    </w:p>
    <w:p>
      <w:pPr>
        <w:pStyle w:val="BodyText"/>
      </w:pPr>
      <w:r>
        <w:t xml:space="preserve">The</w:t>
      </w:r>
      <w:r>
        <w:t xml:space="preserve"> </w:t>
      </w:r>
      <w:r>
        <w:rPr>
          <w:bCs/>
          <w:b/>
        </w:rPr>
        <w:t xml:space="preserve">Meteorologist</w:t>
      </w:r>
      <w:r>
        <w:t xml:space="preserve"> </w:t>
      </w:r>
      <w:r>
        <w:t xml:space="preserve">in Lyon operates within a framework defined by national meteorological services such as Météo-France, alongside academic institutions like the University of Lyon and École Nationale de la Météorologie. These entities collaborate to advance climate research, improve forecasting algorithms, and develop early warning systems tailored to the region’s specific needs. For instance, Lyon’s history of flooding events linked to heavy rainfall in the Rhône basin has necessitated specialized studies on hydro-meteorological hazards, a domain where</w:t>
      </w:r>
      <w:r>
        <w:t xml:space="preserve"> </w:t>
      </w:r>
      <w:r>
        <w:rPr>
          <w:bCs/>
          <w:b/>
        </w:rPr>
        <w:t xml:space="preserve">Meteorologists</w:t>
      </w:r>
      <w:r>
        <w:t xml:space="preserve"> </w:t>
      </w:r>
      <w:r>
        <w:t xml:space="preserve">play a pivotal role.</w:t>
      </w:r>
    </w:p>
    <w:bookmarkEnd w:id="20"/>
    <w:bookmarkStart w:id="21" w:name="X5ebc04733b079637adbf958300f712c62296e46"/>
    <w:p>
      <w:pPr>
        <w:pStyle w:val="Heading2"/>
      </w:pPr>
      <w:r>
        <w:t xml:space="preserve">Key Responsibilities of a Meteorologist in France Lyon</w:t>
      </w:r>
    </w:p>
    <w:p>
      <w:pPr>
        <w:pStyle w:val="FirstParagraph"/>
      </w:pPr>
      <w:r>
        <w:t xml:space="preserve">The primary responsibilities of a</w:t>
      </w:r>
      <w:r>
        <w:t xml:space="preserve"> </w:t>
      </w:r>
      <w:r>
        <w:rPr>
          <w:bCs/>
          <w:b/>
        </w:rPr>
        <w:t xml:space="preserve">Meteorologist</w:t>
      </w:r>
      <w:r>
        <w:t xml:space="preserve"> </w:t>
      </w:r>
      <w:r>
        <w:t xml:space="preserve">in Lyon encompass weather forecasting, climate analysis, and public education. Weather forecasting involves the use of advanced computational models (e.g., ARPEGE and AROME systems) to predict short-term (hours to days) and long-term (seasonal to decadal) atmospheric trends. These forecasts are vital for sectors such as agriculture, aviation, transportation, and emergency services in Lyon. For example, during periods of heavy rainfall or snowfall in the nearby Alps,</w:t>
      </w:r>
      <w:r>
        <w:t xml:space="preserve"> </w:t>
      </w:r>
      <w:r>
        <w:rPr>
          <w:bCs/>
          <w:b/>
        </w:rPr>
        <w:t xml:space="preserve">Meteorologists</w:t>
      </w:r>
      <w:r>
        <w:t xml:space="preserve"> </w:t>
      </w:r>
      <w:r>
        <w:t xml:space="preserve">provide critical data to local authorities to manage road closures and allocate resources effectively.</w:t>
      </w:r>
    </w:p>
    <w:p>
      <w:pPr>
        <w:pStyle w:val="BodyText"/>
      </w:pPr>
      <w:r>
        <w:t xml:space="preserve">Climatic analysis is another cornerstone of a</w:t>
      </w:r>
      <w:r>
        <w:t xml:space="preserve"> </w:t>
      </w:r>
      <w:r>
        <w:rPr>
          <w:bCs/>
          <w:b/>
        </w:rPr>
        <w:t xml:space="preserve">Meteorologist</w:t>
      </w:r>
      <w:r>
        <w:t xml:space="preserve">’s work. Lyon’s climate is characterized by moderate temperatures, with annual averages ranging from 12°C (54°F) in winter to 20°C (68°F) in summer. However, recent decades have seen increasing variability due to global climate change.</w:t>
      </w:r>
      <w:r>
        <w:t xml:space="preserve"> </w:t>
      </w:r>
      <w:r>
        <w:rPr>
          <w:bCs/>
          <w:b/>
        </w:rPr>
        <w:t xml:space="preserve">Meteorologists</w:t>
      </w:r>
      <w:r>
        <w:t xml:space="preserve"> </w:t>
      </w:r>
      <w:r>
        <w:t xml:space="preserve">in Lyon contribute to research on trends such as prolonged heatwaves, shifts in precipitation patterns, and the frequency of extreme weather events. This data is instrumental for urban planning and sustainability initiatives aimed at adapting Lyon’s infrastructure to future climatic conditions.</w:t>
      </w:r>
    </w:p>
    <w:p>
      <w:pPr>
        <w:pStyle w:val="BodyText"/>
      </w:pPr>
      <w:r>
        <w:t xml:space="preserve">Public education and communication are equally vital. A</w:t>
      </w:r>
      <w:r>
        <w:t xml:space="preserve"> </w:t>
      </w:r>
      <w:r>
        <w:rPr>
          <w:bCs/>
          <w:b/>
        </w:rPr>
        <w:t xml:space="preserve">Meteorologist</w:t>
      </w:r>
      <w:r>
        <w:t xml:space="preserve"> </w:t>
      </w:r>
      <w:r>
        <w:t xml:space="preserve">must translate complex scientific findings into accessible information for the general public, media, and policymakers. In Lyon, this includes disseminating weather warnings during severe events like thunderstorms or floods, as well as promoting climate literacy through partnerships with schools and civic organizations.</w:t>
      </w:r>
    </w:p>
    <w:bookmarkEnd w:id="21"/>
    <w:bookmarkStart w:id="22" w:name="X831f415ea75671bce606de9356d238d409b59e9"/>
    <w:p>
      <w:pPr>
        <w:pStyle w:val="Heading2"/>
      </w:pPr>
      <w:r>
        <w:t xml:space="preserve">Technological Advancements in Meteorology: A Focus on Lyon</w:t>
      </w:r>
    </w:p>
    <w:p>
      <w:pPr>
        <w:pStyle w:val="FirstParagraph"/>
      </w:pPr>
      <w:r>
        <w:t xml:space="preserve">The evolution of meteorological technology has significantly enhanced the capabilities of</w:t>
      </w:r>
      <w:r>
        <w:t xml:space="preserve"> </w:t>
      </w:r>
      <w:r>
        <w:rPr>
          <w:bCs/>
          <w:b/>
        </w:rPr>
        <w:t xml:space="preserve">Meteorologists</w:t>
      </w:r>
      <w:r>
        <w:t xml:space="preserve"> </w:t>
      </w:r>
      <w:r>
        <w:t xml:space="preserve">in Lyon. Remote sensing instruments, such as Doppler radar systems and satellite imagery from Meteosat, allow for real-time monitoring of weather systems. Additionally, the integration of artificial intelligence (AI) into predictive models has improved the accuracy of short-term forecasts, particularly for localized phenomena like urban heat islands or microclimates near industrial zones in Lyon.</w:t>
      </w:r>
    </w:p>
    <w:p>
      <w:pPr>
        <w:pStyle w:val="BodyText"/>
      </w:pPr>
      <w:r>
        <w:t xml:space="preserve">Lyon’s proximity to Europe’s largest weather radar network further strengthens its meteorological infrastructure. The city’s</w:t>
      </w:r>
      <w:r>
        <w:t xml:space="preserve"> </w:t>
      </w:r>
      <w:r>
        <w:rPr>
          <w:bCs/>
          <w:b/>
        </w:rPr>
        <w:t xml:space="preserve">Meteorologists</w:t>
      </w:r>
      <w:r>
        <w:t xml:space="preserve"> </w:t>
      </w:r>
      <w:r>
        <w:t xml:space="preserve">leverage these resources to monitor convective storms that often develop in the region during spring and summer. Moreover, collaborative projects between Météo-France and research institutions in Lyon have pioneered the use of high-resolution numerical models to simulate interactions between urban heat islands and atmospheric circulation patterns.</w:t>
      </w:r>
    </w:p>
    <w:bookmarkEnd w:id="22"/>
    <w:bookmarkStart w:id="23" w:name="X3796a92f679dc3cd0c90824d2e8742e1693288c"/>
    <w:p>
      <w:pPr>
        <w:pStyle w:val="Heading2"/>
      </w:pPr>
      <w:r>
        <w:t xml:space="preserve">Challenges Faced by Meteorologists in France Lyon</w:t>
      </w:r>
    </w:p>
    <w:p>
      <w:pPr>
        <w:pStyle w:val="FirstParagraph"/>
      </w:pPr>
      <w:r>
        <w:t xml:space="preserve">Despite advancements,</w:t>
      </w:r>
      <w:r>
        <w:t xml:space="preserve"> </w:t>
      </w:r>
      <w:r>
        <w:rPr>
          <w:bCs/>
          <w:b/>
        </w:rPr>
        <w:t xml:space="preserve">Meteorologists</w:t>
      </w:r>
      <w:r>
        <w:t xml:space="preserve"> </w:t>
      </w:r>
      <w:r>
        <w:t xml:space="preserve">in Lyon encounter several challenges. One major issue is the complexity of predicting weather events influenced by both topography and human activity. For instance, the urban heat island effect in Lyon’s densely populated areas complicates temperature forecasts during heatwaves. Similarly, industrial emissions from the Rhône Valley may alter local air quality and precipitation patterns, requiring interdisciplinary research involving</w:t>
      </w:r>
      <w:r>
        <w:t xml:space="preserve"> </w:t>
      </w:r>
      <w:r>
        <w:rPr>
          <w:bCs/>
          <w:b/>
        </w:rPr>
        <w:t xml:space="preserve">Meteorologists</w:t>
      </w:r>
      <w:r>
        <w:t xml:space="preserve">, environmental scientists, and public health experts.</w:t>
      </w:r>
    </w:p>
    <w:p>
      <w:pPr>
        <w:pStyle w:val="BodyText"/>
      </w:pPr>
      <w:r>
        <w:t xml:space="preserve">Another challenge is the increasing frequency of extreme weather events linked to climate change. Lyon’s meteorological community must balance long-term climate research with immediate operational needs, such as issuing timely flood warnings for the Rhône River. This dual mandate demands a high degree of adaptability and resource allocation.</w:t>
      </w:r>
    </w:p>
    <w:bookmarkEnd w:id="23"/>
    <w:bookmarkStart w:id="24" w:name="the-future-of-meteorology-in-france-lyon"/>
    <w:p>
      <w:pPr>
        <w:pStyle w:val="Heading2"/>
      </w:pPr>
      <w:r>
        <w:t xml:space="preserve">The Future of Meteorology in France Lyon</w:t>
      </w:r>
    </w:p>
    <w:p>
      <w:pPr>
        <w:pStyle w:val="FirstParagraph"/>
      </w:pPr>
      <w:r>
        <w:t xml:space="preserve">The future of</w:t>
      </w:r>
      <w:r>
        <w:t xml:space="preserve"> </w:t>
      </w:r>
      <w:r>
        <w:rPr>
          <w:bCs/>
          <w:b/>
        </w:rPr>
        <w:t xml:space="preserve">Meteorologists</w:t>
      </w:r>
      <w:r>
        <w:t xml:space="preserve"> </w:t>
      </w:r>
      <w:r>
        <w:t xml:space="preserve">in Lyon is shaped by both technological innovation and societal needs. As climate change accelerates, the demand for precise weather modeling and climate adaptation strategies will grow. Lyon’s academic institutions are already investing in programs that integrate meteorology with fields like data science, environmental engineering, and urban planning. These interdisciplinary efforts aim to produce</w:t>
      </w:r>
      <w:r>
        <w:t xml:space="preserve"> </w:t>
      </w:r>
      <w:r>
        <w:rPr>
          <w:bCs/>
          <w:b/>
        </w:rPr>
        <w:t xml:space="preserve">Meteorologists</w:t>
      </w:r>
      <w:r>
        <w:t xml:space="preserve"> </w:t>
      </w:r>
      <w:r>
        <w:t xml:space="preserve">who are not only skilled in atmospheric science but also equipped to address the complex challenges of a modernizing city.</w:t>
      </w:r>
    </w:p>
    <w:p>
      <w:pPr>
        <w:pStyle w:val="BodyText"/>
      </w:pPr>
      <w:r>
        <w:t xml:space="preserve">In addition, the rise of citizen science initiatives and open-source meteorological platforms may empower local communities in Lyon to participate in weather monitoring. This democratization of data could enhance public engagement with meteorological research while providing</w:t>
      </w:r>
      <w:r>
        <w:t xml:space="preserve"> </w:t>
      </w:r>
      <w:r>
        <w:rPr>
          <w:bCs/>
          <w:b/>
        </w:rPr>
        <w:t xml:space="preserve">Meteorologists</w:t>
      </w:r>
      <w:r>
        <w:t xml:space="preserve"> </w:t>
      </w:r>
      <w:r>
        <w:t xml:space="preserve">with additional datasets for analysis.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Meteorologist</w:t>
      </w:r>
      <w:r>
        <w:t xml:space="preserve"> </w:t>
      </w:r>
      <w:r>
        <w:t xml:space="preserve">in</w:t>
      </w:r>
      <w:r>
        <w:t xml:space="preserve"> </w:t>
      </w:r>
      <w:r>
        <w:rPr>
          <w:bCs/>
          <w:b/>
        </w:rPr>
        <w:t xml:space="preserve">France Lyon</w:t>
      </w:r>
      <w:r>
        <w:t xml:space="preserve"> </w:t>
      </w:r>
      <w:r>
        <w:t xml:space="preserve">is both scientifically rigorous and socially impactful. From forecasting weather events that affect millions to contributing to climate resilience strategies, their work underscores the critical intersection between atmospheric science and public policy. As Lyon continues to grow and adapt to environmental challenges, the contributions of</w:t>
      </w:r>
      <w:r>
        <w:t xml:space="preserve"> </w:t>
      </w:r>
      <w:r>
        <w:rPr>
          <w:bCs/>
          <w:b/>
        </w:rPr>
        <w:t xml:space="preserve">Meteorologists</w:t>
      </w:r>
      <w:r>
        <w:t xml:space="preserve"> </w:t>
      </w:r>
      <w:r>
        <w:t xml:space="preserve">will remain indispensable in ensuring the city’s safety, sustainability, and prosperity.</w:t>
      </w:r>
    </w:p>
    <w:p>
      <w:pPr>
        <w:pStyle w:val="BodyText"/>
      </w:pPr>
      <w:r>
        <w:t xml:space="preserve">This abstract academic document highlights the unique demands of meteorology in Lyon while reaffirming the vital role that</w:t>
      </w:r>
      <w:r>
        <w:t xml:space="preserve"> </w:t>
      </w:r>
      <w:r>
        <w:rPr>
          <w:bCs/>
          <w:b/>
        </w:rPr>
        <w:t xml:space="preserve">Meteorologists</w:t>
      </w:r>
      <w:r>
        <w:t xml:space="preserve"> </w:t>
      </w:r>
      <w:r>
        <w:t xml:space="preserve">play in shaping a climate-resilient future for</w:t>
      </w:r>
      <w:r>
        <w:t xml:space="preserve"> </w:t>
      </w:r>
      <w:r>
        <w:rPr>
          <w:bCs/>
          <w:b/>
        </w:rPr>
        <w:t xml:space="preserve">France Lyon</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Meteorologist in France Lyon</dc:title>
  <dc:creator/>
  <cp:keywords/>
  <dcterms:created xsi:type="dcterms:W3CDTF">2026-07-22T15:35:20Z</dcterms:created>
  <dcterms:modified xsi:type="dcterms:W3CDTF">2026-07-22T15:35:20Z</dcterms:modified>
</cp:coreProperties>
</file>

<file path=docProps/custom.xml><?xml version="1.0" encoding="utf-8"?>
<Properties xmlns="http://schemas.openxmlformats.org/officeDocument/2006/custom-properties" xmlns:vt="http://schemas.openxmlformats.org/officeDocument/2006/docPropsVTypes"/>
</file>