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0cb42b115c2b377d837852236f03d558cf7cf1"/>
    <w:p>
      <w:pPr>
        <w:pStyle w:val="Heading1"/>
      </w:pPr>
      <w:r>
        <w:t xml:space="preserve">Abstract Academic Document: The Role of Meteorologists in Germany Munich</w:t>
      </w:r>
    </w:p>
    <w:p>
      <w:pPr>
        <w:pStyle w:val="FirstParagraph"/>
      </w:pPr>
      <w:r>
        <w:rPr>
          <w:bCs/>
          <w:b/>
        </w:rPr>
        <w:t xml:space="preserve">Abstract academic:</w:t>
      </w:r>
      <w:r>
        <w:t xml:space="preserve"> </w:t>
      </w:r>
      <w:r>
        <w:t xml:space="preserve">This document presents an academic exploration of the role, responsibilities, and significance of meteorologists within the context of Germany's capital city, Munich. As a hub for scientific innovation and environmental research in Bavaria, Munich serves as a critical location for studying meteorological phenomena, climate change impacts, and advanced weather forecasting methodologies. The discussion underscores how meteorologists contribute to public safety, urban planning, and interdisciplinary research in this region while addressing the unique challenges posed by Germany's geographical diversity.</w:t>
      </w:r>
    </w:p>
    <w:bookmarkStart w:id="20" w:name="Xf6cc32f2aa32d5854001bc47d812d080112de9f"/>
    <w:p>
      <w:pPr>
        <w:pStyle w:val="Heading2"/>
      </w:pPr>
      <w:r>
        <w:t xml:space="preserve">The Meteorologist in Germany Munich: A Professional Overview</w:t>
      </w:r>
    </w:p>
    <w:p>
      <w:pPr>
        <w:pStyle w:val="FirstParagraph"/>
      </w:pPr>
      <w:r>
        <w:rPr>
          <w:bCs/>
          <w:b/>
        </w:rPr>
        <w:t xml:space="preserve">Meteorologist:</w:t>
      </w:r>
      <w:r>
        <w:t xml:space="preserve"> </w:t>
      </w:r>
      <w:r>
        <w:t xml:space="preserve">In Germany, meteorologists are professionals who combine scientific expertise with technological innovation to analyze atmospheric conditions, predict weather patterns, and communicate critical data to stakeholders. The field of meteorology in Munich is particularly dynamic due to the city’s location in southern Germany, where the interplay between Alpine climates and temperate zones creates complex weather systems. Meteorologists in Munich must navigate a range of responsibilities that extend beyond forecasting to include climate modeling, environmental policy advising, and public education.</w:t>
      </w:r>
    </w:p>
    <w:p>
      <w:pPr>
        <w:pStyle w:val="BodyText"/>
      </w:pPr>
      <w:r>
        <w:t xml:space="preserve">Munich’s meteorological community is supported by institutions such as the Deutscher Wetterdienst (DWD), which operates a state-of-the-art weather radar network and satellite monitoring systems. These tools enable meteorologists to provide real-time data on temperature fluctuations, precipitation trends, and extreme weather events. The city’s academic institutions, including Ludwig Maximilian University of Munich (LMU) and the Technical University of Munich (TUM), further enhance the field by conducting cutting-edge research on climate change, air quality, and atmospheric physics.</w:t>
      </w:r>
    </w:p>
    <w:bookmarkEnd w:id="20"/>
    <w:bookmarkStart w:id="21" w:name="Xe0d1034683eb71774a8f0a09ae892f31498e43e"/>
    <w:p>
      <w:pPr>
        <w:pStyle w:val="Heading2"/>
      </w:pPr>
      <w:r>
        <w:t xml:space="preserve">Germany Munich: A Unique Geographic and Climatic Context</w:t>
      </w:r>
    </w:p>
    <w:p>
      <w:pPr>
        <w:pStyle w:val="FirstParagraph"/>
      </w:pPr>
      <w:r>
        <w:rPr>
          <w:bCs/>
          <w:b/>
        </w:rPr>
        <w:t xml:space="preserve">Germany Munich:</w:t>
      </w:r>
      <w:r>
        <w:t xml:space="preserve"> </w:t>
      </w:r>
      <w:r>
        <w:t xml:space="preserve">Situated in the Bavarian region of southern Germany, Munich is characterized by its proximity to the Alps, which significantly influences local weather patterns. The city experiences a temperate continental climate with cold winters and warm summers, but it is also vulnerable to rapid changes due to urbanization and global warming. Meteorologists in Munich must account for these factors when developing models that predict everything from localized thunderstorms to long-term climate trends.</w:t>
      </w:r>
    </w:p>
    <w:p>
      <w:pPr>
        <w:pStyle w:val="BodyText"/>
      </w:pPr>
      <w:r>
        <w:t xml:space="preserve">The geography of Munich presents both challenges and opportunities for meteorologists. The Isar River, which flows through the city, can experience flooding during heavy rainfall events, a concern addressed by weather forecasters who collaborate with urban planners and emergency management teams. Additionally, the surrounding Alps create microclimates that require specialized knowledge to monitor and predict accurately.</w:t>
      </w:r>
    </w:p>
    <w:bookmarkEnd w:id="21"/>
    <w:bookmarkStart w:id="22" w:name="Xcc445bacf102939ba461c7a0733189aaf2e7ea4"/>
    <w:p>
      <w:pPr>
        <w:pStyle w:val="Heading2"/>
      </w:pPr>
      <w:r>
        <w:t xml:space="preserve">Key Responsibilities of Meteorologists in Munich</w:t>
      </w:r>
    </w:p>
    <w:p>
      <w:pPr>
        <w:pStyle w:val="FirstParagraph"/>
      </w:pPr>
      <w:r>
        <w:t xml:space="preserve">Meteorologists in Munich play a multifaceted role that includes:</w:t>
      </w:r>
    </w:p>
    <w:p>
      <w:pPr>
        <w:numPr>
          <w:ilvl w:val="0"/>
          <w:numId w:val="1001"/>
        </w:numPr>
        <w:pStyle w:val="Compact"/>
      </w:pPr>
      <w:r>
        <w:rPr>
          <w:bCs/>
          <w:b/>
        </w:rPr>
        <w:t xml:space="preserve">Weather Forecasting:</w:t>
      </w:r>
      <w:r>
        <w:t xml:space="preserve"> </w:t>
      </w:r>
      <w:r>
        <w:t xml:space="preserve">Utilizing advanced computational models and satellite imagery to predict weather conditions for public safety, transportation, and agriculture.</w:t>
      </w:r>
    </w:p>
    <w:p>
      <w:pPr>
        <w:numPr>
          <w:ilvl w:val="0"/>
          <w:numId w:val="1001"/>
        </w:numPr>
        <w:pStyle w:val="Compact"/>
      </w:pPr>
      <w:r>
        <w:rPr>
          <w:bCs/>
          <w:b/>
        </w:rPr>
        <w:t xml:space="preserve">Climate Research:</w:t>
      </w:r>
      <w:r>
        <w:t xml:space="preserve"> </w:t>
      </w:r>
      <w:r>
        <w:t xml:space="preserve">Analyzing long-term climate data to identify patterns related to global warming and its impact on Bavaria’s ecosystems.</w:t>
      </w:r>
    </w:p>
    <w:p>
      <w:pPr>
        <w:numPr>
          <w:ilvl w:val="0"/>
          <w:numId w:val="1001"/>
        </w:numPr>
        <w:pStyle w:val="Compact"/>
      </w:pPr>
      <w:r>
        <w:rPr>
          <w:bCs/>
          <w:b/>
        </w:rPr>
        <w:t xml:space="preserve">Risk Assessment:</w:t>
      </w:r>
      <w:r>
        <w:t xml:space="preserve"> </w:t>
      </w:r>
      <w:r>
        <w:t xml:space="preserve">Collaborating with emergency services to issue warnings about severe weather events such as flash floods, heatwaves, and blizzards.</w:t>
      </w:r>
    </w:p>
    <w:p>
      <w:pPr>
        <w:numPr>
          <w:ilvl w:val="0"/>
          <w:numId w:val="1001"/>
        </w:numPr>
        <w:pStyle w:val="Compact"/>
      </w:pPr>
      <w:r>
        <w:rPr>
          <w:bCs/>
          <w:b/>
        </w:rPr>
        <w:t xml:space="preserve">Public Engagement:</w:t>
      </w:r>
      <w:r>
        <w:t xml:space="preserve"> </w:t>
      </w:r>
      <w:r>
        <w:t xml:space="preserve">Educating the public through media outreach and community programs on how to prepare for extreme weather conditions.</w:t>
      </w:r>
    </w:p>
    <w:p>
      <w:pPr>
        <w:pStyle w:val="FirstParagraph"/>
      </w:pPr>
      <w:r>
        <w:t xml:space="preserve">The integration of AI-driven technologies in Munich has further expanded the capabilities of meteorologists. For example, machine learning algorithms are now employed to improve the accuracy of storm prediction models, which is critical for a city like Munich that experiences frequent thunderstorms during summer months.</w:t>
      </w:r>
    </w:p>
    <w:bookmarkEnd w:id="22"/>
    <w:bookmarkStart w:id="23" w:name="X06a0f08fdd378bd12e9ffe1502170eff0df5a7e"/>
    <w:p>
      <w:pPr>
        <w:pStyle w:val="Heading2"/>
      </w:pPr>
      <w:r>
        <w:t xml:space="preserve">Challenges and Opportunities in Meteorology within Germany Munich</w:t>
      </w:r>
    </w:p>
    <w:p>
      <w:pPr>
        <w:pStyle w:val="FirstParagraph"/>
      </w:pPr>
      <w:r>
        <w:rPr>
          <w:bCs/>
          <w:b/>
        </w:rPr>
        <w:t xml:space="preserve">Meteorologist:</w:t>
      </w:r>
      <w:r>
        <w:t xml:space="preserve"> </w:t>
      </w:r>
      <w:r>
        <w:t xml:space="preserve">Despite advancements, meteorologists in Munich face unique challenges. Urban heat islands caused by the city’s expansion have altered local temperature patterns, requiring adaptive strategies to ensure accurate climate predictions. Additionally, the increasing frequency of extreme weather events linked to climate change demands continuous innovation in forecasting techniques.</w:t>
      </w:r>
    </w:p>
    <w:p>
      <w:pPr>
        <w:pStyle w:val="BodyText"/>
      </w:pPr>
      <w:r>
        <w:rPr>
          <w:bCs/>
          <w:b/>
        </w:rPr>
        <w:t xml:space="preserve">Germany Munich:</w:t>
      </w:r>
      <w:r>
        <w:t xml:space="preserve"> </w:t>
      </w:r>
      <w:r>
        <w:t xml:space="preserve">However, these challenges also present opportunities for interdisciplinary collaboration. Meteorologists in Munich frequently work with environmental scientists, urban planners, and policymakers to develop sustainable solutions. For instance, the city has implemented green infrastructure projects—such as rooftop gardens and permeable pavements—to mitigate flooding risks, a decision informed by meteorological data.</w:t>
      </w:r>
    </w:p>
    <w:bookmarkEnd w:id="23"/>
    <w:bookmarkStart w:id="24" w:name="X9a96d67bca5ff3451a309c189c5ebb3625a39b1"/>
    <w:p>
      <w:pPr>
        <w:pStyle w:val="Heading2"/>
      </w:pPr>
      <w:r>
        <w:t xml:space="preserve">The Academic Landscape for Meteorology in Munich</w:t>
      </w:r>
    </w:p>
    <w:p>
      <w:pPr>
        <w:pStyle w:val="FirstParagraph"/>
      </w:pPr>
      <w:r>
        <w:rPr>
          <w:bCs/>
          <w:b/>
        </w:rPr>
        <w:t xml:space="preserve">Abstract academic:</w:t>
      </w:r>
      <w:r>
        <w:t xml:space="preserve"> </w:t>
      </w:r>
      <w:r>
        <w:t xml:space="preserve">Academic institutions in Munich play a pivotal role in training the next generation of meteorologists. Programs at LMU and TUM emphasize both theoretical knowledge and practical skills, including hands-on experience with weather simulation software and fieldwork in alpine environments. Research projects often focus on topics such as the impact of air pollution on cloud formation or the use of drones for high-resolution atmospheric data collection.</w:t>
      </w:r>
    </w:p>
    <w:p>
      <w:pPr>
        <w:pStyle w:val="BodyText"/>
      </w:pPr>
      <w:r>
        <w:t xml:space="preserve">The academic community in Munich also fosters international collaborations. For example, meteorologists at LMU participate in global climate initiatives, contributing to studies that analyze how changes in polar ice caps affect weather patterns across Europe. This global perspective ensures that Munich remains a leader in both regional and planetary meteorological research.</w:t>
      </w:r>
    </w:p>
    <w:bookmarkEnd w:id="24"/>
    <w:bookmarkStart w:id="25" w:name="conclusion"/>
    <w:p>
      <w:pPr>
        <w:pStyle w:val="Heading2"/>
      </w:pPr>
      <w:r>
        <w:t xml:space="preserve">Conclusion</w:t>
      </w:r>
    </w:p>
    <w:p>
      <w:pPr>
        <w:pStyle w:val="FirstParagraph"/>
      </w:pPr>
      <w:r>
        <w:rPr>
          <w:bCs/>
          <w:b/>
        </w:rPr>
        <w:t xml:space="preserve">Meteorologist:</w:t>
      </w:r>
      <w:r>
        <w:t xml:space="preserve"> </w:t>
      </w:r>
      <w:r>
        <w:t xml:space="preserve">In summary, meteorologists in Germany Munich are at the forefront of addressing climate challenges, leveraging technology, and fostering interdisciplinary collaboration. Their work not only safeguards public safety but also informs policies that shape the city’s sustainable development.</w:t>
      </w:r>
    </w:p>
    <w:p>
      <w:pPr>
        <w:pStyle w:val="BodyText"/>
      </w:pPr>
      <w:r>
        <w:rPr>
          <w:bCs/>
          <w:b/>
        </w:rPr>
        <w:t xml:space="preserve">Germany Munich:</w:t>
      </w:r>
      <w:r>
        <w:t xml:space="preserve"> </w:t>
      </w:r>
      <w:r>
        <w:t xml:space="preserve">As a geographic and academic hub, Munich provides a unique environment for meteorological research that balances local needs with global relevance. The continued growth of this field in the region highlights the importance of investing in meteorological education, infrastructure, and public engagement initiatives to ensure resilience against future climate uncertainties.</w:t>
      </w:r>
    </w:p>
    <w:p>
      <w:pPr>
        <w:pStyle w:val="BodyText"/>
      </w:pPr>
      <w:r>
        <w:rPr>
          <w:bCs/>
          <w:b/>
        </w:rPr>
        <w:t xml:space="preserve">Abstract academic:</w:t>
      </w:r>
      <w:r>
        <w:t xml:space="preserve"> </w:t>
      </w:r>
      <w:r>
        <w:t xml:space="preserve">This document underscores the critical role of meteorologists in Germany Munich as both scientific experts and societal contributors, emphasizing their contributions to understanding and mitigating weather-related risks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Germany Munich</dc:title>
  <dc:creator/>
  <dc:language>en</dc:language>
  <cp:keywords/>
  <dcterms:created xsi:type="dcterms:W3CDTF">2026-07-15T07:58:45Z</dcterms:created>
  <dcterms:modified xsi:type="dcterms:W3CDTF">2026-07-15T07:58:45Z</dcterms:modified>
</cp:coreProperties>
</file>

<file path=docProps/custom.xml><?xml version="1.0" encoding="utf-8"?>
<Properties xmlns="http://schemas.openxmlformats.org/officeDocument/2006/custom-properties" xmlns:vt="http://schemas.openxmlformats.org/officeDocument/2006/docPropsVTypes"/>
</file>