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Monitoring</w:t>
      </w:r>
      <w:r>
        <w:t xml:space="preserve"> </w:t>
      </w:r>
      <w:r>
        <w:t xml:space="preserve">and</w:t>
      </w:r>
      <w:r>
        <w:t xml:space="preserve"> </w:t>
      </w:r>
      <w:r>
        <w:t xml:space="preserve">Weather</w:t>
      </w:r>
      <w:r>
        <w:t xml:space="preserve"> </w:t>
      </w:r>
      <w:r>
        <w:t xml:space="preserve">Forecasting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c8664f16f54a7ff24f242b793b610485ec3b1cc"/>
    <w:p>
      <w:pPr>
        <w:pStyle w:val="Heading1"/>
      </w:pPr>
      <w:r>
        <w:t xml:space="preserve">Abstract Academic: The Role of Meteorologists in Climate Monitoring and Weather Forecasting in Iran, Tehran</w:t>
      </w:r>
    </w:p>
    <w:bookmarkStart w:id="20" w:name="introduction"/>
    <w:p>
      <w:pPr>
        <w:pStyle w:val="Heading2"/>
      </w:pPr>
      <w:r>
        <w:t xml:space="preserve">Introduction</w:t>
      </w:r>
    </w:p>
    <w:p>
      <w:pPr>
        <w:pStyle w:val="FirstParagraph"/>
      </w:pPr>
      <w:r>
        <w:t xml:space="preserve">The role of meteorologists has become increasingly critical in the context of climate change, urbanization challenges, and socio-economic development. In a region like Iran, where climatic variability poses significant risks to agriculture, public health, and infrastructure stability, the expertise of meteorologists is indispensable. This abstract academic document explores the multifaceted responsibilities of meteorologists operating in Tehran, Iran—a metropolis grappling with unique environmental dynamics due to its geographical location and rapid urban expansion. By examining their contributions to weather forecasting, climate research, and disaster mitigation efforts in Tehran, this study underscores the importance of integrating meteorological science into national policy frameworks.</w:t>
      </w:r>
    </w:p>
    <w:bookmarkEnd w:id="20"/>
    <w:bookmarkStart w:id="21" w:name="methodology"/>
    <w:p>
      <w:pPr>
        <w:pStyle w:val="Heading2"/>
      </w:pPr>
      <w:r>
        <w:t xml:space="preserve">Methodology</w:t>
      </w:r>
    </w:p>
    <w:p>
      <w:pPr>
        <w:pStyle w:val="FirstParagraph"/>
      </w:pPr>
      <w:r>
        <w:t xml:space="preserve">This academic abstract synthesizes qualitative and quantitative data from peer-reviewed studies, government reports, and institutional records related to meteorological practices in Tehran. The analysis focuses on the methodologies employed by Iranian meteorologists to predict weather patterns, monitor atmospheric conditions, and disseminate real-time climatic information. Emphasis is placed on technological advancements such as satellite imagery, radar systems, and computational models that have enhanced the accuracy of forecasts in a region characterized by diverse topography and climatic zones.</w:t>
      </w:r>
    </w:p>
    <w:bookmarkEnd w:id="21"/>
    <w:bookmarkStart w:id="22" w:name="X3b573130667e1bbb03c5fef97e747081f76fb96"/>
    <w:p>
      <w:pPr>
        <w:pStyle w:val="Heading2"/>
      </w:pPr>
      <w:r>
        <w:t xml:space="preserve">Geographical and Climatic Context of Tehran</w:t>
      </w:r>
    </w:p>
    <w:p>
      <w:pPr>
        <w:pStyle w:val="FirstParagraph"/>
      </w:pPr>
      <w:r>
        <w:t xml:space="preserve">Tehran, the capital city of Iran, is situated at an altitude of approximately 1,100 meters above sea level in the central Alborz Mountains. Its unique geographical position creates a microclimate influenced by both mountainous terrain and urban heat island effects. The city experiences hot summers (average temperatures exceeding 35°C) and relatively mild winters, with occasional snowfall in higher elevations. However, Tehran's rapid population growth—from over 10 million to nearly 15 million in the last two decades—has exacerbated air pollution, water scarcity, and extreme weather events such as heatwaves and dust storms. These challenges necessitate precise meteorological interventions to safeguard public health and infrastructure.</w:t>
      </w:r>
    </w:p>
    <w:bookmarkEnd w:id="22"/>
    <w:bookmarkStart w:id="23" w:name="the-role-of-meteorologists-in-tehran"/>
    <w:p>
      <w:pPr>
        <w:pStyle w:val="Heading2"/>
      </w:pPr>
      <w:r>
        <w:t xml:space="preserve">The Role of Meteorologists in Tehran</w:t>
      </w:r>
    </w:p>
    <w:p>
      <w:pPr>
        <w:pStyle w:val="FirstParagraph"/>
      </w:pPr>
      <w:r>
        <w:t xml:space="preserve">Meteorologists in Tehran serve as pivotal stakeholders in addressing climatic risks. Their work involves:</w:t>
      </w:r>
    </w:p>
    <w:p>
      <w:pPr>
        <w:numPr>
          <w:ilvl w:val="0"/>
          <w:numId w:val="1001"/>
        </w:numPr>
        <w:pStyle w:val="Compact"/>
      </w:pPr>
      <w:r>
        <w:rPr>
          <w:bCs/>
          <w:b/>
        </w:rPr>
        <w:t xml:space="preserve">Weather Forecasting:</w:t>
      </w:r>
      <w:r>
        <w:t xml:space="preserve"> </w:t>
      </w:r>
      <w:r>
        <w:t xml:space="preserve">Utilizing advanced technologies like numerical weather prediction (NWP) models and Doppler radar to provide short-term and long-term forecasts for the public, transport systems, and emergency services.</w:t>
      </w:r>
    </w:p>
    <w:p>
      <w:pPr>
        <w:numPr>
          <w:ilvl w:val="0"/>
          <w:numId w:val="1001"/>
        </w:numPr>
        <w:pStyle w:val="Compact"/>
      </w:pPr>
      <w:r>
        <w:rPr>
          <w:bCs/>
          <w:b/>
        </w:rPr>
        <w:t xml:space="preserve">Climate Research:</w:t>
      </w:r>
      <w:r>
        <w:t xml:space="preserve"> </w:t>
      </w:r>
      <w:r>
        <w:t xml:space="preserve">Analyzing historical climate data to identify trends in temperature, precipitation, and air quality. For instance, recent studies by the Iran Meteorological Organization (IRIMO) have highlighted a 2°C rise in average annual temperatures over the past three decades.</w:t>
      </w:r>
    </w:p>
    <w:p>
      <w:pPr>
        <w:numPr>
          <w:ilvl w:val="0"/>
          <w:numId w:val="1001"/>
        </w:numPr>
        <w:pStyle w:val="Compact"/>
      </w:pPr>
      <w:r>
        <w:rPr>
          <w:bCs/>
          <w:b/>
        </w:rPr>
        <w:t xml:space="preserve">Disaster Mitigation:</w:t>
      </w:r>
      <w:r>
        <w:t xml:space="preserve"> </w:t>
      </w:r>
      <w:r>
        <w:t xml:space="preserve">Collaborating with disaster management agencies to predict and respond to extreme weather events. In 2019, meteorologists successfully forecasted a severe dust storm, enabling authorities to implement air quality control measures and issue public health advisories.</w:t>
      </w:r>
    </w:p>
    <w:bookmarkEnd w:id="23"/>
    <w:bookmarkStart w:id="24" w:name="X9c4164a13df78a2f1fb4a4b17f3d4facb3aa596"/>
    <w:p>
      <w:pPr>
        <w:pStyle w:val="Heading2"/>
      </w:pPr>
      <w:r>
        <w:t xml:space="preserve">Challenges Faced by Meteorologists in Tehran</w:t>
      </w:r>
    </w:p>
    <w:p>
      <w:pPr>
        <w:pStyle w:val="FirstParagraph"/>
      </w:pPr>
      <w:r>
        <w:t xml:space="preserve">Despite their critical role, meteorologists in Tehran encounter several challenges:</w:t>
      </w:r>
    </w:p>
    <w:p>
      <w:pPr>
        <w:numPr>
          <w:ilvl w:val="0"/>
          <w:numId w:val="1002"/>
        </w:numPr>
        <w:pStyle w:val="Compact"/>
      </w:pPr>
      <w:r>
        <w:rPr>
          <w:bCs/>
          <w:b/>
        </w:rPr>
        <w:t xml:space="preserve">Data Limitations:</w:t>
      </w:r>
      <w:r>
        <w:t xml:space="preserve"> </w:t>
      </w:r>
      <w:r>
        <w:t xml:space="preserve">Incomplete or inconsistent data from remote sensing technologies due to geopolitical and financial constraints.</w:t>
      </w:r>
    </w:p>
    <w:p>
      <w:pPr>
        <w:numPr>
          <w:ilvl w:val="0"/>
          <w:numId w:val="1002"/>
        </w:numPr>
        <w:pStyle w:val="Compact"/>
      </w:pPr>
      <w:r>
        <w:rPr>
          <w:bCs/>
          <w:b/>
        </w:rPr>
        <w:t xml:space="preserve">Urbanization Pressures:</w:t>
      </w:r>
      <w:r>
        <w:t xml:space="preserve"> </w:t>
      </w:r>
      <w:r>
        <w:t xml:space="preserve">The expansion of concrete structures and industrial zones has altered local weather patterns, making it harder to predict microclimatic variations.</w:t>
      </w:r>
    </w:p>
    <w:p>
      <w:pPr>
        <w:numPr>
          <w:ilvl w:val="0"/>
          <w:numId w:val="1002"/>
        </w:numPr>
        <w:pStyle w:val="Compact"/>
      </w:pPr>
      <w:r>
        <w:rPr>
          <w:bCs/>
          <w:b/>
        </w:rPr>
        <w:t xml:space="preserve">PUBLIC Awareness:</w:t>
      </w:r>
      <w:r>
        <w:t xml:space="preserve"> </w:t>
      </w:r>
      <w:r>
        <w:t xml:space="preserve">A lack of public engagement with meteorological warnings, often attributed to limited media coverage or mistrust in scientific institutions.</w:t>
      </w:r>
    </w:p>
    <w:p>
      <w:pPr>
        <w:pStyle w:val="FirstParagraph"/>
      </w:pPr>
      <w:r>
        <w:t xml:space="preserve">These challenges require interdisciplinary collaboration between meteorologists, urban planners, and policymakers to develop sustainable solutions.</w:t>
      </w:r>
    </w:p>
    <w:bookmarkEnd w:id="24"/>
    <w:bookmarkStart w:id="25" w:name="Xb2675c96988a7369896c625bee110c5c4f1f584"/>
    <w:p>
      <w:pPr>
        <w:pStyle w:val="Heading2"/>
      </w:pPr>
      <w:r>
        <w:t xml:space="preserve">Technological Advancements and Future Directions</w:t>
      </w:r>
    </w:p>
    <w:p>
      <w:pPr>
        <w:pStyle w:val="FirstParagraph"/>
      </w:pPr>
      <w:r>
        <w:t xml:space="preserve">Iran has made strides in adopting modern meteorological technologies. The installation of ground-based radar systems in Tehran has improved the detection of thunderstorms and flash floods. Additionally, AI-driven algorithms are being tested to predict air pollution levels with greater precision. However, further investment is needed to address data gaps and enhance public education campaigns.</w:t>
      </w:r>
    </w:p>
    <w:bookmarkEnd w:id="25"/>
    <w:bookmarkStart w:id="26" w:name="conclusion"/>
    <w:p>
      <w:pPr>
        <w:pStyle w:val="Heading2"/>
      </w:pPr>
      <w:r>
        <w:t xml:space="preserve">Conclusion</w:t>
      </w:r>
    </w:p>
    <w:p>
      <w:pPr>
        <w:pStyle w:val="FirstParagraph"/>
      </w:pPr>
      <w:r>
        <w:t xml:space="preserve">In conclusion, meteorologists in Tehran play a vital role in mitigating climate-related risks and supporting the city's development goals. Their work not only ensures the safety of millions but also informs national policies on environmental sustainability. As Iran continues to urbanize, the integration of meteorological expertise into urban planning and disaster management will be essential for building resilience against climate change. Future research should focus on optimizing predictive models, expanding public outreach, and fostering international collaborations to address the unique climatic challenges faced by Tehran.</w:t>
      </w:r>
    </w:p>
    <w:bookmarkEnd w:id="26"/>
    <w:bookmarkStart w:id="27" w:name="keywords"/>
    <w:p>
      <w:pPr>
        <w:pStyle w:val="Heading2"/>
      </w:pPr>
      <w:r>
        <w:t xml:space="preserve">Keywords</w:t>
      </w:r>
    </w:p>
    <w:p>
      <w:pPr>
        <w:numPr>
          <w:ilvl w:val="0"/>
          <w:numId w:val="1003"/>
        </w:numPr>
        <w:pStyle w:val="Compact"/>
      </w:pPr>
      <w:r>
        <w:t xml:space="preserve">Meteorologist</w:t>
      </w:r>
    </w:p>
    <w:p>
      <w:pPr>
        <w:numPr>
          <w:ilvl w:val="0"/>
          <w:numId w:val="1003"/>
        </w:numPr>
        <w:pStyle w:val="Compact"/>
      </w:pPr>
      <w:r>
        <w:t xml:space="preserve">Iran Tehran</w:t>
      </w:r>
    </w:p>
    <w:p>
      <w:pPr>
        <w:numPr>
          <w:ilvl w:val="0"/>
          <w:numId w:val="1003"/>
        </w:numPr>
        <w:pStyle w:val="Compact"/>
      </w:pPr>
      <w:r>
        <w:t xml:space="preserve">Climate Monitoring</w:t>
      </w:r>
    </w:p>
    <w:p>
      <w:pPr>
        <w:numPr>
          <w:ilvl w:val="0"/>
          <w:numId w:val="1003"/>
        </w:numPr>
        <w:pStyle w:val="Compact"/>
      </w:pPr>
      <w:r>
        <w:t xml:space="preserve">Weather Forecasting</w:t>
      </w:r>
    </w:p>
    <w:p>
      <w:pPr>
        <w:numPr>
          <w:ilvl w:val="0"/>
          <w:numId w:val="1003"/>
        </w:numPr>
        <w:pStyle w:val="Compact"/>
      </w:pPr>
      <w:r>
        <w:t xml:space="preserve">Urbanization Effects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Meteorologists in Climate Monitoring and Weather Forecasting in Iran, Tehran</dc:title>
  <dc:creator/>
  <dc:language>en</dc:language>
  <cp:keywords/>
  <dcterms:created xsi:type="dcterms:W3CDTF">2026-07-15T18:32:35Z</dcterms:created>
  <dcterms:modified xsi:type="dcterms:W3CDTF">2026-07-15T18:32:35Z</dcterms:modified>
</cp:coreProperties>
</file>

<file path=docProps/custom.xml><?xml version="1.0" encoding="utf-8"?>
<Properties xmlns="http://schemas.openxmlformats.org/officeDocument/2006/custom-properties" xmlns:vt="http://schemas.openxmlformats.org/officeDocument/2006/docPropsVTypes"/>
</file>