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Meteorologist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ec13d4e9985c28b93461f42089f3b321ec9e57d"/>
    <w:p>
      <w:pPr>
        <w:pStyle w:val="Heading1"/>
      </w:pPr>
      <w:r>
        <w:t xml:space="preserve">Abstract Academic Document: The Role of a Meteorologist in Japan Osaka</w:t>
      </w:r>
    </w:p>
    <w:p>
      <w:pPr>
        <w:pStyle w:val="FirstParagraph"/>
      </w:pPr>
      <w:r>
        <w:t xml:space="preserve">In the context of academic research and professional practice, the role of a meteorologist in urban environments such as</w:t>
      </w:r>
      <w:r>
        <w:t xml:space="preserve"> </w:t>
      </w:r>
      <w:r>
        <w:rPr>
          <w:bCs/>
          <w:b/>
        </w:rPr>
        <w:t xml:space="preserve">Japan Osaka</w:t>
      </w:r>
      <w:r>
        <w:t xml:space="preserve"> </w:t>
      </w:r>
      <w:r>
        <w:t xml:space="preserve">presents unique challenges and opportunities. This document provides an abstract academic analysis of the responsibilities, methodologies, and significance of meteorologists operating within this specific geographical and cultural framework. By examining the interplay between climatic conditions, technological advancements, and societal needs in</w:t>
      </w:r>
      <w:r>
        <w:t xml:space="preserve"> </w:t>
      </w:r>
      <w:r>
        <w:rPr>
          <w:bCs/>
          <w:b/>
        </w:rPr>
        <w:t xml:space="preserve">Osaka</w:t>
      </w:r>
      <w:r>
        <w:t xml:space="preserve">, this work underscores how meteorological expertise contributes to disaster mitigation, urban planning, and public safety in one of Japan’s most densely populated regions.</w:t>
      </w:r>
    </w:p>
    <w:p>
      <w:pPr>
        <w:pStyle w:val="BodyText"/>
      </w:pPr>
      <w:r>
        <w:rPr>
          <w:bCs/>
          <w:b/>
        </w:rPr>
        <w:t xml:space="preserve">Meteorologist</w:t>
      </w:r>
      <w:r>
        <w:t xml:space="preserve"> </w:t>
      </w:r>
      <w:r>
        <w:t xml:space="preserve">professionals in</w:t>
      </w:r>
      <w:r>
        <w:t xml:space="preserve"> </w:t>
      </w:r>
      <w:r>
        <w:rPr>
          <w:bCs/>
          <w:b/>
        </w:rPr>
        <w:t xml:space="preserve">Japan Osaka</w:t>
      </w:r>
      <w:r>
        <w:t xml:space="preserve"> </w:t>
      </w:r>
      <w:r>
        <w:t xml:space="preserve">must navigate a complex interplay of regional weather patterns, including the influence of the Kuroshio Current on local climates and the frequent occurrence of typhoons during summer months. The city’s location along Japan’s Inland Sea exposes it to both maritime and continental weather systems, requiring meteorologists to employ advanced modeling techniques and real-time data analysis. This abstract explores how these professionals leverage cutting-edge tools—such as Doppler radar, satellite imagery, and artificial intelligence-driven predictive algorithms—to provide accurate forecasts that inform critical decisions in sectors like agriculture, transportation, and emergency management.</w:t>
      </w:r>
    </w:p>
    <w:p>
      <w:pPr>
        <w:pStyle w:val="BodyText"/>
      </w:pPr>
      <w:r>
        <w:t xml:space="preserve">The academic significance of studying meteorologists in</w:t>
      </w:r>
      <w:r>
        <w:t xml:space="preserve"> </w:t>
      </w:r>
      <w:r>
        <w:rPr>
          <w:bCs/>
          <w:b/>
        </w:rPr>
        <w:t xml:space="preserve">Osaka</w:t>
      </w:r>
      <w:r>
        <w:t xml:space="preserve"> </w:t>
      </w:r>
      <w:r>
        <w:t xml:space="preserve">lies in their role as intermediaries between scientific data and public policy. For instance, during the 2018 Typhoon Jebi event, meteorologists played a pivotal role in predicting the storm’s trajectory and intensity, enabling authorities to issue timely evacuation orders that saved thousands of lives. This case exemplifies how</w:t>
      </w:r>
      <w:r>
        <w:t xml:space="preserve"> </w:t>
      </w:r>
      <w:r>
        <w:rPr>
          <w:bCs/>
          <w:b/>
        </w:rPr>
        <w:t xml:space="preserve">Meteorologist</w:t>
      </w:r>
      <w:r>
        <w:t xml:space="preserve"> </w:t>
      </w:r>
      <w:r>
        <w:t xml:space="preserve">expertise bridges theoretical knowledge with practical applications in disaster risk reduction, a topic of growing academic interest given Japan’s vulnerability to natural hazards.</w:t>
      </w:r>
    </w:p>
    <w:p>
      <w:pPr>
        <w:pStyle w:val="BodyText"/>
      </w:pPr>
      <w:r>
        <w:t xml:space="preserve">In the context of</w:t>
      </w:r>
      <w:r>
        <w:t xml:space="preserve"> </w:t>
      </w:r>
      <w:r>
        <w:rPr>
          <w:bCs/>
          <w:b/>
        </w:rPr>
        <w:t xml:space="preserve">Japan Osaka</w:t>
      </w:r>
      <w:r>
        <w:t xml:space="preserve">, meteorologists also face unique sociocultural challenges. The city’s high population density and rapid urbanization have led to phenomena such as the “urban heat island effect,” where temperatures in built-up areas exceed surrounding rural zones. Academic studies on this issue often involve collaboration between meteorologists, environmental scientists, and urban planners to develop mitigation strategies like green infrastructure or reflective roofing materials. Such interdisciplinary work highlights the evolving role of</w:t>
      </w:r>
      <w:r>
        <w:t xml:space="preserve"> </w:t>
      </w:r>
      <w:r>
        <w:rPr>
          <w:bCs/>
          <w:b/>
        </w:rPr>
        <w:t xml:space="preserve">Meteorologist</w:t>
      </w:r>
      <w:r>
        <w:t xml:space="preserve"> </w:t>
      </w:r>
      <w:r>
        <w:t xml:space="preserve">professionals in addressing climate change impacts at a localized level.</w:t>
      </w:r>
    </w:p>
    <w:p>
      <w:pPr>
        <w:pStyle w:val="BodyText"/>
      </w:pPr>
      <w:r>
        <w:t xml:space="preserve">The academic landscape for meteorology in</w:t>
      </w:r>
      <w:r>
        <w:t xml:space="preserve"> </w:t>
      </w:r>
      <w:r>
        <w:rPr>
          <w:bCs/>
          <w:b/>
        </w:rPr>
        <w:t xml:space="preserve">Osaka</w:t>
      </w:r>
      <w:r>
        <w:t xml:space="preserve"> </w:t>
      </w:r>
      <w:r>
        <w:t xml:space="preserve">is further enriched by institutions such as Osaka University’s Graduate School of Science and Technology, which houses research centers focused on atmospheric sciences. These institutions contribute to the training of future meteorologists through programs that emphasize both theoretical climatology and applied weather forecasting. The integration of traditional Japanese observational practices—such as historical records of seasonal weather patterns—with modern computational models is a recurring theme in academic discourse, reflecting the region’s commitment to blending heritage with innovation.</w:t>
      </w:r>
    </w:p>
    <w:p>
      <w:pPr>
        <w:pStyle w:val="BodyText"/>
      </w:pPr>
      <w:r>
        <w:t xml:space="preserve">Moreover,</w:t>
      </w:r>
      <w:r>
        <w:t xml:space="preserve"> </w:t>
      </w:r>
      <w:r>
        <w:rPr>
          <w:bCs/>
          <w:b/>
        </w:rPr>
        <w:t xml:space="preserve">Meteorologist</w:t>
      </w:r>
      <w:r>
        <w:t xml:space="preserve"> </w:t>
      </w:r>
      <w:r>
        <w:t xml:space="preserve">professionals in</w:t>
      </w:r>
      <w:r>
        <w:t xml:space="preserve"> </w:t>
      </w:r>
      <w:r>
        <w:rPr>
          <w:bCs/>
          <w:b/>
        </w:rPr>
        <w:t xml:space="preserve">Japan Osaka</w:t>
      </w:r>
      <w:r>
        <w:t xml:space="preserve"> </w:t>
      </w:r>
      <w:r>
        <w:t xml:space="preserve">must adapt to the demands of a hyper-connected society. The proliferation of smartphones and social media has transformed how weather information is disseminated, requiring meteorologists to communicate complex data in accessible formats. Academic research on this topic examines the efficacy of visualizations, such as interactive maps and real-time bulletins, in enhancing public understanding and preparedness. For example, during Japan’s annual typhoon season, meteorological agencies in Osaka collaborate with media outlets to provide multilingual alerts that cater to the city’s diverse population.</w:t>
      </w:r>
    </w:p>
    <w:p>
      <w:pPr>
        <w:pStyle w:val="BodyText"/>
      </w:pPr>
      <w:r>
        <w:t xml:space="preserve">From an academic standpoint, the study of meteorologists in</w:t>
      </w:r>
      <w:r>
        <w:t xml:space="preserve"> </w:t>
      </w:r>
      <w:r>
        <w:rPr>
          <w:bCs/>
          <w:b/>
        </w:rPr>
        <w:t xml:space="preserve">Osaka</w:t>
      </w:r>
      <w:r>
        <w:t xml:space="preserve"> </w:t>
      </w:r>
      <w:r>
        <w:t xml:space="preserve">also intersects with broader discussions on climate resilience. The city’s 2030 Sustainable Development Goals (SDGs) include targets for reducing greenhouse gas emissions and improving disaster response systems, both of which rely heavily on meteorological input. Researchers in this field analyze how historical weather data can be used to model future scenarios, such as the frequency of extreme precipitation events or the potential spread of heat-related illnesses. These studies inform policy frameworks that aim to balance economic growth with environmental sustainability.</w:t>
      </w:r>
    </w:p>
    <w:p>
      <w:pPr>
        <w:pStyle w:val="BodyText"/>
      </w:pPr>
      <w:r>
        <w:t xml:space="preserve">In addition to their technical duties,</w:t>
      </w:r>
      <w:r>
        <w:t xml:space="preserve"> </w:t>
      </w:r>
      <w:r>
        <w:rPr>
          <w:bCs/>
          <w:b/>
        </w:rPr>
        <w:t xml:space="preserve">Meteorologist</w:t>
      </w:r>
      <w:r>
        <w:t xml:space="preserve"> </w:t>
      </w:r>
      <w:r>
        <w:t xml:space="preserve">professionals in</w:t>
      </w:r>
      <w:r>
        <w:t xml:space="preserve"> </w:t>
      </w:r>
      <w:r>
        <w:rPr>
          <w:bCs/>
          <w:b/>
        </w:rPr>
        <w:t xml:space="preserve">Japan Osaka</w:t>
      </w:r>
      <w:r>
        <w:t xml:space="preserve"> </w:t>
      </w:r>
      <w:r>
        <w:t xml:space="preserve">often engage in public education initiatives. Schools and museums frequently host workshops led by local meteorologists, where students learn about weather phenomena through hands-on experiments and interactive demonstrations. Academic literature emphasizes the importance of these programs in fostering scientific literacy and a culture of preparedness among future generations.</w:t>
      </w:r>
    </w:p>
    <w:p>
      <w:pPr>
        <w:pStyle w:val="BodyText"/>
      </w:pPr>
      <w:r>
        <w:t xml:space="preserve">The academic value of this analysis lies in its focus on the symbiotic relationship between</w:t>
      </w:r>
      <w:r>
        <w:t xml:space="preserve"> </w:t>
      </w:r>
      <w:r>
        <w:rPr>
          <w:bCs/>
          <w:b/>
        </w:rPr>
        <w:t xml:space="preserve">Meteorologist</w:t>
      </w:r>
      <w:r>
        <w:t xml:space="preserve"> </w:t>
      </w:r>
      <w:r>
        <w:t xml:space="preserve">expertise, urban development, and climate science. In</w:t>
      </w:r>
      <w:r>
        <w:t xml:space="preserve"> </w:t>
      </w:r>
      <w:r>
        <w:rPr>
          <w:bCs/>
          <w:b/>
        </w:rPr>
        <w:t xml:space="preserve">Japan Osaka</w:t>
      </w:r>
      <w:r>
        <w:t xml:space="preserve">, where weather patterns can shift rapidly due to the convergence of oceanic and continental influences, meteorologists serve as both scientists and community leaders. Their work not only advances the field of atmospheric science but also directly impacts public health, infrastructure planning, and emergency response systems.</w:t>
      </w:r>
    </w:p>
    <w:p>
      <w:pPr>
        <w:pStyle w:val="BodyText"/>
      </w:pPr>
      <w:r>
        <w:t xml:space="preserve">In conclusion, this abstract academic document highlights the multifaceted role of</w:t>
      </w:r>
      <w:r>
        <w:t xml:space="preserve"> </w:t>
      </w:r>
      <w:r>
        <w:rPr>
          <w:bCs/>
          <w:b/>
        </w:rPr>
        <w:t xml:space="preserve">Meteorologist</w:t>
      </w:r>
      <w:r>
        <w:t xml:space="preserve"> </w:t>
      </w:r>
      <w:r>
        <w:t xml:space="preserve">professionals in</w:t>
      </w:r>
      <w:r>
        <w:t xml:space="preserve"> </w:t>
      </w:r>
      <w:r>
        <w:rPr>
          <w:bCs/>
          <w:b/>
        </w:rPr>
        <w:t xml:space="preserve">Japan Osaka</w:t>
      </w:r>
      <w:r>
        <w:t xml:space="preserve">. By examining their contributions to disaster prevention, technological innovation, and public engagement, it underscores the critical importance of meteorology as a discipline that bridges science and society. As climate change continues to reshape global weather patterns, the insights gained from studying meteorologists in dynamic urban environments like Osaka will remain vital for developing resilient communities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Meteorologist in Japan Osaka</dc:title>
  <dc:creator/>
  <cp:keywords/>
  <dcterms:created xsi:type="dcterms:W3CDTF">2026-07-21T16:20:28Z</dcterms:created>
  <dcterms:modified xsi:type="dcterms:W3CDTF">2026-07-21T16:20:28Z</dcterms:modified>
</cp:coreProperties>
</file>

<file path=docProps/custom.xml><?xml version="1.0" encoding="utf-8"?>
<Properties xmlns="http://schemas.openxmlformats.org/officeDocument/2006/custom-properties" xmlns:vt="http://schemas.openxmlformats.org/officeDocument/2006/docPropsVTypes"/>
</file>