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40e12a3c865b0e740b60981f07250b27dc61d81"/>
    <w:p>
      <w:pPr>
        <w:pStyle w:val="Heading1"/>
      </w:pPr>
      <w:r>
        <w:t xml:space="preserve">Abstract Academic Document: The Role of a Meteorologist in South Africa, Cape Town</w:t>
      </w:r>
    </w:p>
    <w:p>
      <w:pPr>
        <w:pStyle w:val="FirstParagraph"/>
      </w:pPr>
      <w:r>
        <w:t xml:space="preserve">The academic discipline of meteorology plays a pivotal role in understanding, predicting, and mitigating the impacts of weather patterns on human activity and environmental systems. In the context of</w:t>
      </w:r>
      <w:r>
        <w:t xml:space="preserve"> </w:t>
      </w:r>
      <w:r>
        <w:rPr>
          <w:bCs/>
          <w:b/>
        </w:rPr>
        <w:t xml:space="preserve">South Africa Cape Town</w:t>
      </w:r>
      <w:r>
        <w:t xml:space="preserve">, where climate variability is both a scientific challenge and a socio-economic imperative, meteorologists serve as critical stakeholders in shaping policies, enhancing public safety, and fostering sustainable development. This abstract academic document explores the multifaceted responsibilities of a meteorologist in</w:t>
      </w:r>
      <w:r>
        <w:t xml:space="preserve"> </w:t>
      </w:r>
      <w:r>
        <w:rPr>
          <w:bCs/>
          <w:b/>
        </w:rPr>
        <w:t xml:space="preserve">Cape Town</w:t>
      </w:r>
      <w:r>
        <w:t xml:space="preserve">, emphasizing their contributions to climate science, disaster management, urban planning, and regional economic stability within the framework of South Africa’s unique geographical and climatic conditions.</w:t>
      </w:r>
    </w:p>
    <w:bookmarkStart w:id="20" w:name="Xd18b3a99f7213dc10405ed9bbc4dc2a844b3535"/>
    <w:p>
      <w:pPr>
        <w:pStyle w:val="Heading2"/>
      </w:pPr>
      <w:r>
        <w:t xml:space="preserve">Introduction: Meteorology as a Pillar of Climate Resilience</w:t>
      </w:r>
    </w:p>
    <w:p>
      <w:pPr>
        <w:pStyle w:val="FirstParagraph"/>
      </w:pPr>
      <w:r>
        <w:t xml:space="preserve">Meteorologists are scientists who study atmospheric phenomena to analyze weather patterns, predict short-term and long-term climate trends, and communicate this knowledge to stakeholders. In</w:t>
      </w:r>
      <w:r>
        <w:t xml:space="preserve"> </w:t>
      </w:r>
      <w:r>
        <w:rPr>
          <w:bCs/>
          <w:b/>
        </w:rPr>
        <w:t xml:space="preserve">Cape Town</w:t>
      </w:r>
      <w:r>
        <w:t xml:space="preserve">, a city renowned for its biodiversity, tourism industry, and dynamic urban landscape, the work of meteorologists is indispensable. The region’s Mediterranean-type climate—characterized by dry winters and wet summers—presents both opportunities and challenges for agriculture, water resource management, and infrastructure planning. However, recent decades have seen increasing variability in precipitation patterns due to climate change, compounded by phenomena such as the El Niño-Southern Oscillation (ENSO). These complexities underscore the need for specialized meteorological expertise tailored to</w:t>
      </w:r>
      <w:r>
        <w:t xml:space="preserve"> </w:t>
      </w:r>
      <w:r>
        <w:rPr>
          <w:bCs/>
          <w:b/>
        </w:rPr>
        <w:t xml:space="preserve">Cape Town</w:t>
      </w:r>
      <w:r>
        <w:t xml:space="preserve">’s unique environmental context.</w:t>
      </w:r>
    </w:p>
    <w:p>
      <w:pPr>
        <w:pStyle w:val="BodyText"/>
      </w:pPr>
      <w:r>
        <w:rPr>
          <w:bCs/>
          <w:b/>
        </w:rPr>
        <w:t xml:space="preserve">South Africa Cape Town</w:t>
      </w:r>
      <w:r>
        <w:t xml:space="preserve"> </w:t>
      </w:r>
      <w:r>
        <w:t xml:space="preserve">is particularly vulnerable to extreme weather events, including prolonged droughts, flash floods, and intense heatwaves. For instance, the "Day Zero" water crisis of 2018 highlighted the critical role of meteorological data in managing water scarcity through early warning systems and strategic resource allocation. Meteorologists in</w:t>
      </w:r>
      <w:r>
        <w:t xml:space="preserve"> </w:t>
      </w:r>
      <w:r>
        <w:rPr>
          <w:bCs/>
          <w:b/>
        </w:rPr>
        <w:t xml:space="preserve">Cape Town</w:t>
      </w:r>
      <w:r>
        <w:t xml:space="preserve"> </w:t>
      </w:r>
      <w:r>
        <w:t xml:space="preserve">not only monitor these phenomena but also collaborate with policymakers, urban planners, and emergency services to develop adaptive strategies that safeguard communities and ecosystems.</w:t>
      </w:r>
    </w:p>
    <w:bookmarkEnd w:id="20"/>
    <w:bookmarkStart w:id="21" w:name="X2453b9104d1669641c92e0700434909f8d6b9f4"/>
    <w:p>
      <w:pPr>
        <w:pStyle w:val="Heading2"/>
      </w:pPr>
      <w:r>
        <w:t xml:space="preserve">The Role of a Meteorologist in South Africa Cape Town</w:t>
      </w:r>
    </w:p>
    <w:p>
      <w:pPr>
        <w:pStyle w:val="FirstParagraph"/>
      </w:pPr>
      <w:r>
        <w:t xml:space="preserve">In</w:t>
      </w:r>
      <w:r>
        <w:t xml:space="preserve"> </w:t>
      </w:r>
      <w:r>
        <w:rPr>
          <w:bCs/>
          <w:b/>
        </w:rPr>
        <w:t xml:space="preserve">Cape Town</w:t>
      </w:r>
      <w:r>
        <w:t xml:space="preserve">, meteorologists operate within institutions such as the South African Weather Service (SAWS) and academic institutions like the University of Cape Town, where research on regional climatology is conducted. Their responsibilities include:</w:t>
      </w:r>
    </w:p>
    <w:p>
      <w:pPr>
        <w:numPr>
          <w:ilvl w:val="0"/>
          <w:numId w:val="1001"/>
        </w:numPr>
        <w:pStyle w:val="Compact"/>
      </w:pPr>
      <w:r>
        <w:rPr>
          <w:bCs/>
          <w:b/>
        </w:rPr>
        <w:t xml:space="preserve">Weather Forecasting and Monitoring:</w:t>
      </w:r>
      <w:r>
        <w:t xml:space="preserve"> </w:t>
      </w:r>
      <w:r>
        <w:t xml:space="preserve">Utilizing advanced technologies like Doppler radar, satellite imagery, and numerical weather prediction models to provide accurate forecasts for both short-term (e.g., daily weather updates) and long-term (e.g., seasonal climate outlooks) scenarios.</w:t>
      </w:r>
    </w:p>
    <w:p>
      <w:pPr>
        <w:numPr>
          <w:ilvl w:val="0"/>
          <w:numId w:val="1001"/>
        </w:numPr>
        <w:pStyle w:val="Compact"/>
      </w:pPr>
      <w:r>
        <w:rPr>
          <w:bCs/>
          <w:b/>
        </w:rPr>
        <w:t xml:space="preserve">Climatic Research:</w:t>
      </w:r>
      <w:r>
        <w:t xml:space="preserve"> </w:t>
      </w:r>
      <w:r>
        <w:t xml:space="preserve">Investigating the impacts of global climate change on local ecosystems, such as the degradation of fynbos vegetation in Table Mountain or shifts in marine biodiversity along the Cape coastline.</w:t>
      </w:r>
    </w:p>
    <w:p>
      <w:pPr>
        <w:numPr>
          <w:ilvl w:val="0"/>
          <w:numId w:val="1001"/>
        </w:numPr>
        <w:pStyle w:val="Compact"/>
      </w:pPr>
      <w:r>
        <w:rPr>
          <w:bCs/>
          <w:b/>
        </w:rPr>
        <w:t xml:space="preserve">Disaster Risk Reduction:</w:t>
      </w:r>
      <w:r>
        <w:t xml:space="preserve"> </w:t>
      </w:r>
      <w:r>
        <w:t xml:space="preserve">Collaborating with emergency services to predict and respond to events like wildfires (e.g., those exacerbated by dry winter conditions) or storm surges during summer rainfall periods.</w:t>
      </w:r>
    </w:p>
    <w:p>
      <w:pPr>
        <w:numPr>
          <w:ilvl w:val="0"/>
          <w:numId w:val="1001"/>
        </w:numPr>
        <w:pStyle w:val="Compact"/>
      </w:pPr>
      <w:r>
        <w:rPr>
          <w:bCs/>
          <w:b/>
        </w:rPr>
        <w:t xml:space="preserve">Economic Planning:</w:t>
      </w:r>
      <w:r>
        <w:t xml:space="preserve"> </w:t>
      </w:r>
      <w:r>
        <w:t xml:space="preserve">Advising agricultural sectors on optimal planting cycles, supporting tourism industries through seasonal weather predictions, and informing urban development projects about microclimatic risks.</w:t>
      </w:r>
    </w:p>
    <w:p>
      <w:pPr>
        <w:pStyle w:val="FirstParagraph"/>
      </w:pPr>
      <w:r>
        <w:t xml:space="preserve">The work of meteorologists in</w:t>
      </w:r>
      <w:r>
        <w:t xml:space="preserve"> </w:t>
      </w:r>
      <w:r>
        <w:rPr>
          <w:bCs/>
          <w:b/>
        </w:rPr>
        <w:t xml:space="preserve">Cape Town</w:t>
      </w:r>
      <w:r>
        <w:t xml:space="preserve"> </w:t>
      </w:r>
      <w:r>
        <w:t xml:space="preserve">is further complicated by the city’s geographical diversity. The proximity to both the Atlantic Ocean and the interior Highveld creates complex interactions between coastal and inland climates, necessitating localized studies. For example, urban heat island effects in densely populated areas like Table Bay contrast sharply with cooler temperatures in mountainous regions like Hout Bay. Meteorologists must account for such microclimatic variations to ensure their data is both precise and actionable.</w:t>
      </w:r>
    </w:p>
    <w:bookmarkEnd w:id="21"/>
    <w:bookmarkStart w:id="22" w:name="X021c2c8e5398086b58207559fc6abb775c75a38"/>
    <w:p>
      <w:pPr>
        <w:pStyle w:val="Heading2"/>
      </w:pPr>
      <w:r>
        <w:t xml:space="preserve">Challenges Faced by Meteorologists in South Africa Cape Town</w:t>
      </w:r>
    </w:p>
    <w:p>
      <w:pPr>
        <w:pStyle w:val="FirstParagraph"/>
      </w:pPr>
      <w:r>
        <w:t xml:space="preserve">Despite their vital role, meteorologists in</w:t>
      </w:r>
      <w:r>
        <w:t xml:space="preserve"> </w:t>
      </w:r>
      <w:r>
        <w:rPr>
          <w:bCs/>
          <w:b/>
        </w:rPr>
        <w:t xml:space="preserve">Cape Town</w:t>
      </w:r>
      <w:r>
        <w:t xml:space="preserve"> </w:t>
      </w:r>
      <w:r>
        <w:t xml:space="preserve">face significant challenges. Climate change has increased the frequency and intensity of extreme weather events, requiring more sophisticated modeling techniques and greater computational resources. Additionally, the need for public awareness campaigns is critical: while advanced forecasts are available, many residents remain unaware of how to interpret or act on this information. For instance, during the 2021 flooding in Mitchells Plain, delays in disseminating warnings led to heightened risks for vulnerable communities.</w:t>
      </w:r>
    </w:p>
    <w:p>
      <w:pPr>
        <w:pStyle w:val="BodyText"/>
      </w:pPr>
      <w:r>
        <w:t xml:space="preserve">Economic constraints also pose barriers. While SAWS provides essential services, funding limitations hinder the acquisition of cutting-edge equipment and international collaborations. Furthermore, the integration of indigenous knowledge systems—such as traditional weather indicators practiced by local communities—is often underutilized in formal meteorological frameworks. Bridging this gap could enhance both scientific accuracy and cultural relevance in climate communication.</w:t>
      </w:r>
    </w:p>
    <w:bookmarkEnd w:id="22"/>
    <w:bookmarkStart w:id="23" w:name="X1162c6c382eb959ec18766f5603d294dbc7b51a"/>
    <w:p>
      <w:pPr>
        <w:pStyle w:val="Heading2"/>
      </w:pPr>
      <w:r>
        <w:t xml:space="preserve">Meteorology and Sustainable Development in Cape Town</w:t>
      </w:r>
    </w:p>
    <w:p>
      <w:pPr>
        <w:pStyle w:val="FirstParagraph"/>
      </w:pPr>
      <w:r>
        <w:t xml:space="preserve">In alignment with South Africa’s National Development Plan (NDP) and the UN Sustainable Development Goals (SDGs), meteorologists in</w:t>
      </w:r>
      <w:r>
        <w:t xml:space="preserve"> </w:t>
      </w:r>
      <w:r>
        <w:rPr>
          <w:bCs/>
          <w:b/>
        </w:rPr>
        <w:t xml:space="preserve">Cape Town</w:t>
      </w:r>
      <w:r>
        <w:t xml:space="preserve"> </w:t>
      </w:r>
      <w:r>
        <w:t xml:space="preserve">are increasingly involved in projects that promote resilience. For example, they contribute to:</w:t>
      </w:r>
    </w:p>
    <w:p>
      <w:pPr>
        <w:numPr>
          <w:ilvl w:val="0"/>
          <w:numId w:val="1002"/>
        </w:numPr>
        <w:pStyle w:val="Compact"/>
      </w:pPr>
      <w:r>
        <w:rPr>
          <w:bCs/>
          <w:b/>
        </w:rPr>
        <w:t xml:space="preserve">Water Resource Management:</w:t>
      </w:r>
      <w:r>
        <w:t xml:space="preserve"> </w:t>
      </w:r>
      <w:r>
        <w:t xml:space="preserve">Using predictive models to optimize reservoir levels during periods of drought or excess rainfall.</w:t>
      </w:r>
    </w:p>
    <w:p>
      <w:pPr>
        <w:numPr>
          <w:ilvl w:val="0"/>
          <w:numId w:val="1002"/>
        </w:numPr>
        <w:pStyle w:val="Compact"/>
      </w:pPr>
      <w:r>
        <w:rPr>
          <w:bCs/>
          <w:b/>
        </w:rPr>
        <w:t xml:space="preserve">Biodiversity Conservation:</w:t>
      </w:r>
      <w:r>
        <w:t xml:space="preserve"> </w:t>
      </w:r>
      <w:r>
        <w:t xml:space="preserve">Monitoring climate-related threats to iconic species like the Cape leopard or endemic plant life in the Table Mountain National Park.</w:t>
      </w:r>
    </w:p>
    <w:p>
      <w:pPr>
        <w:numPr>
          <w:ilvl w:val="0"/>
          <w:numId w:val="1002"/>
        </w:numPr>
        <w:pStyle w:val="Compact"/>
      </w:pPr>
      <w:r>
        <w:rPr>
          <w:bCs/>
          <w:b/>
        </w:rPr>
        <w:t xml:space="preserve">Urban Climate Adaptation:</w:t>
      </w:r>
      <w:r>
        <w:t xml:space="preserve"> </w:t>
      </w:r>
      <w:r>
        <w:t xml:space="preserve">Designing green infrastructure (e.g., permeable pavements, urban forests) that mitigates heat islands and manages stormwater runoff.</w:t>
      </w:r>
    </w:p>
    <w:p>
      <w:pPr>
        <w:pStyle w:val="FirstParagraph"/>
      </w:pPr>
      <w:r>
        <w:t xml:space="preserve">Cape Town’s designation as a UNESCO World Heritage Site further emphasizes the need for meteorological input in balancing development with environmental preservation. Meteorologists collaborate with conservationists to ensure that tourism activities—such as hiking on Lion’s Head or whale watching in Hermanus—are conducted safely and sustainably, even under changing climatic conditions.</w:t>
      </w:r>
    </w:p>
    <w:bookmarkEnd w:id="23"/>
    <w:bookmarkStart w:id="24" w:name="X8ca1d9312e3117f67304f1a1267069f8db6e277"/>
    <w:p>
      <w:pPr>
        <w:pStyle w:val="Heading2"/>
      </w:pPr>
      <w:r>
        <w:t xml:space="preserve">Conclusion: The Indispensable Meteorologist in South Africa Cape Town</w:t>
      </w:r>
    </w:p>
    <w:p>
      <w:pPr>
        <w:pStyle w:val="FirstParagraph"/>
      </w:pPr>
      <w:r>
        <w:t xml:space="preserve">The role of a meteorologist in</w:t>
      </w:r>
      <w:r>
        <w:t xml:space="preserve"> </w:t>
      </w:r>
      <w:r>
        <w:rPr>
          <w:bCs/>
          <w:b/>
        </w:rPr>
        <w:t xml:space="preserve">South Africa Cape Town</w:t>
      </w:r>
      <w:r>
        <w:t xml:space="preserve"> </w:t>
      </w:r>
      <w:r>
        <w:t xml:space="preserve">extends far beyond the confines of scientific research. It encompasses public service, economic stewardship, and environmental advocacy. As climate change continues to reshape global and local weather patterns, the expertise of meteorologists will be crucial in ensuring that</w:t>
      </w:r>
      <w:r>
        <w:t xml:space="preserve"> </w:t>
      </w:r>
      <w:r>
        <w:rPr>
          <w:bCs/>
          <w:b/>
        </w:rPr>
        <w:t xml:space="preserve">Cape Town</w:t>
      </w:r>
      <w:r>
        <w:t xml:space="preserve"> </w:t>
      </w:r>
      <w:r>
        <w:t xml:space="preserve">remains a resilient and sustainable hub for innovation and growth. By integrating cutting-edge technology with community engagement and interdisciplinary collaboration, meteorologists can help the region navigate the challenges of an unpredictable climate while preserving its natural heritage for future generations.</w:t>
      </w:r>
    </w:p>
    <w:p>
      <w:pPr>
        <w:pStyle w:val="BodyText"/>
      </w:pPr>
      <w:r>
        <w:t xml:space="preserve">In conclusion, the meteorological profession in</w:t>
      </w:r>
      <w:r>
        <w:t xml:space="preserve"> </w:t>
      </w:r>
      <w:r>
        <w:rPr>
          <w:bCs/>
          <w:b/>
        </w:rPr>
        <w:t xml:space="preserve">Cape Town</w:t>
      </w:r>
      <w:r>
        <w:t xml:space="preserve"> </w:t>
      </w:r>
      <w:r>
        <w:t xml:space="preserve">exemplifies the intersection of science, policy, and practice. It is a testament to how dedicated professionals can transform climatic data into actionable insights that protect lives, livelihoods, and ecosystems. As South Africa continues to grapple with climate uncertainty, the work of meteorologists in</w:t>
      </w:r>
      <w:r>
        <w:t xml:space="preserve"> </w:t>
      </w:r>
      <w:r>
        <w:rPr>
          <w:bCs/>
          <w:b/>
        </w:rPr>
        <w:t xml:space="preserve">Cape Town</w:t>
      </w:r>
      <w:r>
        <w:t xml:space="preserve"> </w:t>
      </w:r>
      <w:r>
        <w:t xml:space="preserve">will remain a cornerstone of national and regional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South Africa Cape Town</dc:title>
  <dc:creator/>
  <dc:language>en</dc:language>
  <cp:keywords/>
  <dcterms:created xsi:type="dcterms:W3CDTF">2026-07-23T11:49:11Z</dcterms:created>
  <dcterms:modified xsi:type="dcterms:W3CDTF">2026-07-23T11:49:11Z</dcterms:modified>
</cp:coreProperties>
</file>

<file path=docProps/custom.xml><?xml version="1.0" encoding="utf-8"?>
<Properties xmlns="http://schemas.openxmlformats.org/officeDocument/2006/custom-properties" xmlns:vt="http://schemas.openxmlformats.org/officeDocument/2006/docPropsVTypes"/>
</file>