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Meteorologist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2842e1936fea430f44962062190805ce9bfe73c"/>
    <w:p>
      <w:pPr>
        <w:pStyle w:val="Heading1"/>
      </w:pPr>
      <w:r>
        <w:t xml:space="preserve">Abstract Academic Document: The Role of Meteorologists in Sri Lanka Colombo</w:t>
      </w:r>
    </w:p>
    <w:p>
      <w:pPr>
        <w:pStyle w:val="FirstParagraph"/>
      </w:pPr>
      <w:r>
        <w:t xml:space="preserve">This abstract academic document explores the critical role of meteorologists in addressing climate challenges specific to Sri Lanka Colombo, a region characterized by its unique tropical monsoon climate and rapid urbanization. As a hub of economic, cultural, and scientific activity in Sri Lanka, Colombo faces increasing demands for accurate weather forecasting, disaster mitigation strategies, and sustainable urban planning. Meteorologists operating in this context are pivotal in bridging the gap between climatological research and practical applications tailored to local needs.</w:t>
      </w:r>
    </w:p>
    <w:bookmarkStart w:id="20" w:name="introduction"/>
    <w:p>
      <w:pPr>
        <w:pStyle w:val="Heading2"/>
      </w:pPr>
      <w:r>
        <w:t xml:space="preserve">1. Introduction</w:t>
      </w:r>
    </w:p>
    <w:p>
      <w:pPr>
        <w:pStyle w:val="FirstParagraph"/>
      </w:pPr>
      <w:r>
        <w:t xml:space="preserve">Sri Lanka Colombo, situated on the southwestern coast of Sri Lanka, experiences a tropical monsoon climate with distinct wet and dry seasons. The region’s vulnerability to extreme weather events such as cyclones, floods, and prolonged droughts necessitates the expertise of meteorologists to provide data-driven insights for public safety and economic stability. Meteorologists in Colombo are tasked with monitoring atmospheric conditions, analyzing historical weather patterns, and developing predictive models that inform policy decisions across sectors including agriculture, transportation, and disaster management.</w:t>
      </w:r>
    </w:p>
    <w:bookmarkEnd w:id="20"/>
    <w:bookmarkStart w:id="21" w:name="Xd7d5a7c31fb2f788ddfe9f8742dffaa7854e0ca"/>
    <w:p>
      <w:pPr>
        <w:pStyle w:val="Heading2"/>
      </w:pPr>
      <w:r>
        <w:t xml:space="preserve">2. The Role of Meteorologists in Sri Lanka Colombo</w:t>
      </w:r>
    </w:p>
    <w:p>
      <w:pPr>
        <w:pStyle w:val="FirstParagraph"/>
      </w:pPr>
      <w:r>
        <w:t xml:space="preserve">Meteorologists in Sri Lanka Colombo work within institutions such as the Department of Meteorology (DoM) and academic research centers to study weather dynamics unique to the region. Their responsibilities include interpreting satellite imagery, analyzing radar data, and calibrating climate models that account for local topography and oceanic influences. For instance, the proximity of Colombo to the Indian Ocean means meteorologists must consider monsoon variability driven by sea surface temperatures in adjacent regions like the Arabian Sea and Bay of Bengal.</w:t>
      </w:r>
    </w:p>
    <w:p>
      <w:pPr>
        <w:pStyle w:val="BodyText"/>
      </w:pPr>
      <w:r>
        <w:t xml:space="preserve">A key challenge is adapting global climate change projections to localized impacts. Meteorologists collaborate with hydrologists and urban planners to predict how rising temperatures or shifting rainfall patterns might affect Colombo’s infrastructure, including its drainage systems and coastal defenses. This interdisciplinary approach ensures that meteorological data informs not only immediate weather alerts but also long-term resilience strategies.</w:t>
      </w:r>
    </w:p>
    <w:bookmarkEnd w:id="21"/>
    <w:bookmarkStart w:id="22" w:name="X09a421c7edfcf123116d72bd6096663ef76d045"/>
    <w:p>
      <w:pPr>
        <w:pStyle w:val="Heading2"/>
      </w:pPr>
      <w:r>
        <w:t xml:space="preserve">3. Challenges in Meteorological Research for Sri Lanka Colombo</w:t>
      </w:r>
    </w:p>
    <w:p>
      <w:pPr>
        <w:pStyle w:val="FirstParagraph"/>
      </w:pPr>
      <w:r>
        <w:t xml:space="preserve">The complexity of Sri Lanka’s climate poses unique challenges for meteorologists. The region’s microclimates, influenced by the Western Ghats and coastal currents, require high-resolution data to avoid misinterpretations of broader regional trends. Additionally, rapid urbanization in Colombo—marked by increased concrete cover and altered land-use patterns—has created “heat island effects” that amplify local temperature extremes. Meteorologists must account for these anthropogenic factors when generating forecasts.</w:t>
      </w:r>
    </w:p>
    <w:p>
      <w:pPr>
        <w:pStyle w:val="BodyText"/>
      </w:pPr>
      <w:r>
        <w:t xml:space="preserve">Another challenge is the integration of indigenous knowledge with modern meteorological practices. Traditional agricultural calendars, which rely on seasonal cues like monsoon onset, are being re-evaluated alongside scientific data to improve accuracy in predicting crop cycles and managing water resources. This cultural synergy highlights the adaptability required of meteorologists in Sri Lanka Colombo.</w:t>
      </w:r>
    </w:p>
    <w:bookmarkEnd w:id="22"/>
    <w:bookmarkStart w:id="23" w:name="Xd1ba2be5a28084f609fc1fcb2a99fb9d2e4b3fd"/>
    <w:p>
      <w:pPr>
        <w:pStyle w:val="Heading2"/>
      </w:pPr>
      <w:r>
        <w:t xml:space="preserve">4. Technological Advancements and Their Impact</w:t>
      </w:r>
    </w:p>
    <w:p>
      <w:pPr>
        <w:pStyle w:val="FirstParagraph"/>
      </w:pPr>
      <w:r>
        <w:t xml:space="preserve">Recent advancements in remote sensing, artificial intelligence (AI), and big data analytics have revolutionized meteorological practices in Sri Lanka Colombo. The DoM has adopted Doppler radar systems and high-resolution numerical weather prediction (NWP) models to enhance the accuracy of short-term forecasts. For example, AI-driven algorithms are now used to detect early signs of cyclonic activity in the Indian Ocean, enabling timely evacuations and reducing human casualties.</w:t>
      </w:r>
    </w:p>
    <w:p>
      <w:pPr>
        <w:pStyle w:val="BodyText"/>
      </w:pPr>
      <w:r>
        <w:t xml:space="preserve">Moreover, mobile applications developed by Sri Lankan meteorologists provide real-time weather updates and disaster alerts to millions of residents. These tools are particularly crucial for vulnerable communities in low-lying areas prone to flooding. The integration of social media platforms has also expanded the reach of meteorological services, allowing for rapid dissemination of critical information during emergencies.</w:t>
      </w:r>
    </w:p>
    <w:bookmarkEnd w:id="23"/>
    <w:bookmarkStart w:id="24" w:name="X3bc0d851d35f1e8643c88495c688da9de3f55f0"/>
    <w:p>
      <w:pPr>
        <w:pStyle w:val="Heading2"/>
      </w:pPr>
      <w:r>
        <w:t xml:space="preserve">5. Case Study: Meteorological Response to 2017 Monsoon Disasters</w:t>
      </w:r>
    </w:p>
    <w:p>
      <w:pPr>
        <w:pStyle w:val="FirstParagraph"/>
      </w:pPr>
      <w:r>
        <w:t xml:space="preserve">In 2017, Sri Lanka Colombo experienced one of its most severe monsoon seasons on record, resulting in widespread flooding and landslides. Meteorologists played a central role in coordinating the response by analyzing rainfall patterns and issuing warnings up to 48 hours before critical events. Post-disaster analyses revealed that improved forecasting models could have reduced damage to infrastructure if implemented earlier. This case underscores the need for continuous investment in meteorological education and technology.</w:t>
      </w:r>
    </w:p>
    <w:bookmarkEnd w:id="24"/>
    <w:bookmarkStart w:id="25" w:name="X9fe75fcade414405f7f1842ee3b3e4997d69623"/>
    <w:p>
      <w:pPr>
        <w:pStyle w:val="Heading2"/>
      </w:pPr>
      <w:r>
        <w:t xml:space="preserve">6. Educational Opportunities for Meteorologists in Sri Lanka Colombo</w:t>
      </w:r>
    </w:p>
    <w:p>
      <w:pPr>
        <w:pStyle w:val="FirstParagraph"/>
      </w:pPr>
      <w:r>
        <w:t xml:space="preserve">Sri Lanka Colombo hosts several academic institutions offering specialized programs in meteorology, such as the Department of Geography at the University of Colombo. These programs emphasize both theoretical foundations and practical training, including fieldwork in coastal zones and mountainous regions. Graduates often collaborate with international agencies like the World Meteorological Organization (WMO) to address transboundary climate issues.</w:t>
      </w:r>
    </w:p>
    <w:p>
      <w:pPr>
        <w:pStyle w:val="BodyText"/>
      </w:pPr>
      <w:r>
        <w:t xml:space="preserve">Additionally, capacity-building initiatives by the DoM provide short-term courses for professionals in agriculture, health, and tourism to understand weather patterns relevant to their fields. This multidisciplinary approach ensures that meteorological knowledge is democratized across sectors.</w:t>
      </w:r>
    </w:p>
    <w:bookmarkEnd w:id="25"/>
    <w:bookmarkStart w:id="26" w:name="Xbb51721991dc4ed809864a36eb6a5f74aa7f1a3"/>
    <w:p>
      <w:pPr>
        <w:pStyle w:val="Heading2"/>
      </w:pPr>
      <w:r>
        <w:t xml:space="preserve">7. Collaborative Efforts with International Meteorological Agencies</w:t>
      </w:r>
    </w:p>
    <w:p>
      <w:pPr>
        <w:pStyle w:val="FirstParagraph"/>
      </w:pPr>
      <w:r>
        <w:t xml:space="preserve">Meteorologists in Sri Lanka Colombo actively engage in regional and global collaborations. Partnerships with the India Meteorological Department (IMD), the National Oceanic and Atmospheric Administration (NOAA), and the European Centre for Medium-Range Weather Forecasts (ECMWF) have strengthened data-sharing mechanisms. For example, joint research on cyclone trajectories has improved early warning systems for both Sri Lanka and neighboring countries.</w:t>
      </w:r>
    </w:p>
    <w:bookmarkEnd w:id="26"/>
    <w:bookmarkStart w:id="27" w:name="future-directions"/>
    <w:p>
      <w:pPr>
        <w:pStyle w:val="Heading2"/>
      </w:pPr>
      <w:r>
        <w:t xml:space="preserve">8. Future Directions</w:t>
      </w:r>
    </w:p>
    <w:p>
      <w:pPr>
        <w:pStyle w:val="FirstParagraph"/>
      </w:pPr>
      <w:r>
        <w:t xml:space="preserve">As climate change accelerates, the role of meteorologists in Sri Lanka Colombo will become even more critical. Future research should focus on refining models to predict compound weather events (e.g., simultaneous heatwaves and droughts) and enhancing community-based disaster preparedness programs. Meteorologists must also advocate for policies that prioritize climate resilience, such as green infrastructure projects and stricter land-use regulations.</w:t>
      </w:r>
    </w:p>
    <w:p>
      <w:pPr>
        <w:pStyle w:val="BodyText"/>
      </w:pPr>
      <w:r>
        <w:t xml:space="preserve">In conclusion, the work of meteorologists in Sri Lanka Colombo exemplifies the intersection of science, technology, and societal needs. By addressing local challenges through innovative research and international cooperation, they contribute to building a safer and more sustainable future for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Meteorologist in Sri Lanka Colombo</dc:title>
  <dc:creator/>
  <dc:language>en</dc:language>
  <cp:keywords/>
  <dcterms:created xsi:type="dcterms:W3CDTF">2026-07-23T11:07:03Z</dcterms:created>
  <dcterms:modified xsi:type="dcterms:W3CDTF">2026-07-23T11:07:03Z</dcterms:modified>
</cp:coreProperties>
</file>

<file path=docProps/custom.xml><?xml version="1.0" encoding="utf-8"?>
<Properties xmlns="http://schemas.openxmlformats.org/officeDocument/2006/custom-properties" xmlns:vt="http://schemas.openxmlformats.org/officeDocument/2006/docPropsVTypes"/>
</file>