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Switzerland</w:t>
      </w:r>
      <w:r>
        <w:t xml:space="preserve"> </w:t>
      </w:r>
      <w:r>
        <w:t xml:space="preserve">Zurich</w:t>
      </w:r>
    </w:p>
    <w:bookmarkStart w:id="20" w:name="Xd88b8bfd92af20e09fd8f37a5ca49acd9a7db32"/>
    <w:p>
      <w:pPr>
        <w:pStyle w:val="Heading2"/>
      </w:pPr>
      <w:r>
        <w:t xml:space="preserve">Abstract Academic Document: The Role of Meteorologists in the Context of Switzerland, Zurich</w:t>
      </w:r>
    </w:p>
    <w:p>
      <w:pPr>
        <w:pStyle w:val="FirstParagraph"/>
      </w:pPr>
      <w:r>
        <w:t xml:space="preserve">The academic discipline of meteorology holds a pivotal role in understanding and predicting atmospheric phenomena, which are critical for societal, economic, and environmental stability. In the context of</w:t>
      </w:r>
      <w:r>
        <w:t xml:space="preserve"> </w:t>
      </w:r>
      <w:r>
        <w:rPr>
          <w:bCs/>
          <w:b/>
        </w:rPr>
        <w:t xml:space="preserve">Switzerland Zurich</w:t>
      </w:r>
      <w:r>
        <w:t xml:space="preserve">, where diverse climatic conditions interact with alpine topography and urban development, the work of a</w:t>
      </w:r>
      <w:r>
        <w:t xml:space="preserve"> </w:t>
      </w:r>
      <w:r>
        <w:rPr>
          <w:bCs/>
          <w:b/>
        </w:rPr>
        <w:t xml:space="preserve">Meteorologist</w:t>
      </w:r>
      <w:r>
        <w:t xml:space="preserve"> </w:t>
      </w:r>
      <w:r>
        <w:t xml:space="preserve">is not merely scientific but deeply interwoven with regional challenges and opportunities. This abstract academic document explores the multifaceted responsibilities, methodologies, and significance of</w:t>
      </w:r>
      <w:r>
        <w:t xml:space="preserve"> </w:t>
      </w:r>
      <w:r>
        <w:rPr>
          <w:bCs/>
          <w:b/>
        </w:rPr>
        <w:t xml:space="preserve">Meteorologists</w:t>
      </w:r>
      <w:r>
        <w:t xml:space="preserve"> </w:t>
      </w:r>
      <w:r>
        <w:t xml:space="preserve">operating in this unique geographical setting. By integrating theoretical knowledge with applied research, meteorologists in Zurich contribute to climate resilience, disaster mitigation, and sustainable urban planning in one of Europe’s most ecologically sensitive regions.</w:t>
      </w:r>
    </w:p>
    <w:p>
      <w:pPr>
        <w:pStyle w:val="BodyText"/>
      </w:pPr>
      <w:r>
        <w:rPr>
          <w:bCs/>
          <w:b/>
        </w:rPr>
        <w:t xml:space="preserve">Switzerland Zurich</w:t>
      </w:r>
      <w:r>
        <w:t xml:space="preserve">, a city renowned for its academic excellence and innovation hub status, serves as a focal point for meteorological research due to its proximity to the Alps and Lake Zurich. The region’s climatic variability—marked by abrupt temperature gradients, localized precipitation patterns, and seasonal extremes—demands specialized expertise. Meteorologists in this area must navigate complex atmospheric dynamics influenced by orographic effects (such as foehn winds) and microclimates shaped by urban heat islands. This academic document delves into how</w:t>
      </w:r>
      <w:r>
        <w:t xml:space="preserve"> </w:t>
      </w:r>
      <w:r>
        <w:rPr>
          <w:bCs/>
          <w:b/>
        </w:rPr>
        <w:t xml:space="preserve">Meteorologists</w:t>
      </w:r>
      <w:r>
        <w:t xml:space="preserve"> </w:t>
      </w:r>
      <w:r>
        <w:t xml:space="preserve">in Zurich address these challenges while contributing to global climate science through interdisciplinary collaboration.</w:t>
      </w:r>
    </w:p>
    <w:p>
      <w:pPr>
        <w:pStyle w:val="BodyText"/>
      </w:pPr>
      <w:r>
        <w:t xml:space="preserve">The role of a</w:t>
      </w:r>
      <w:r>
        <w:t xml:space="preserve"> </w:t>
      </w:r>
      <w:r>
        <w:rPr>
          <w:bCs/>
          <w:b/>
        </w:rPr>
        <w:t xml:space="preserve">Meteorologist</w:t>
      </w:r>
      <w:r>
        <w:t xml:space="preserve"> </w:t>
      </w:r>
      <w:r>
        <w:t xml:space="preserve">in</w:t>
      </w:r>
      <w:r>
        <w:t xml:space="preserve"> </w:t>
      </w:r>
      <w:r>
        <w:rPr>
          <w:bCs/>
          <w:b/>
        </w:rPr>
        <w:t xml:space="preserve">Switzerland Zurich</w:t>
      </w:r>
      <w:r>
        <w:t xml:space="preserve"> </w:t>
      </w:r>
      <w:r>
        <w:t xml:space="preserve">extends beyond traditional weather forecasting. It encompasses climate modeling, environmental impact assessments, and public policy advising. For instance, the Swiss Federal Institute of Technology (ETH Zurich), one of the world’s leading academic institutions, houses advanced meteorological research centers that focus on alpine climate systems and extreme weather events. These initiatives highlight the dual responsibility of</w:t>
      </w:r>
      <w:r>
        <w:t xml:space="preserve"> </w:t>
      </w:r>
      <w:r>
        <w:rPr>
          <w:bCs/>
          <w:b/>
        </w:rPr>
        <w:t xml:space="preserve">Meteorologists</w:t>
      </w:r>
      <w:r>
        <w:t xml:space="preserve"> </w:t>
      </w:r>
      <w:r>
        <w:t xml:space="preserve">in both generating scientific knowledge and applying it to real-world scenarios. The document will examine case studies from Zurich, such as flood prediction models for Lake Zurich’s catchment area or air quality monitoring during winter inversion events.</w:t>
      </w:r>
    </w:p>
    <w:p>
      <w:pPr>
        <w:pStyle w:val="BodyText"/>
      </w:pPr>
      <w:r>
        <w:t xml:space="preserve">One of the key challenges for</w:t>
      </w:r>
      <w:r>
        <w:t xml:space="preserve"> </w:t>
      </w:r>
      <w:r>
        <w:rPr>
          <w:bCs/>
          <w:b/>
        </w:rPr>
        <w:t xml:space="preserve">Meteorologists</w:t>
      </w:r>
      <w:r>
        <w:t xml:space="preserve"> </w:t>
      </w:r>
      <w:r>
        <w:t xml:space="preserve">in</w:t>
      </w:r>
      <w:r>
        <w:t xml:space="preserve"> </w:t>
      </w:r>
      <w:r>
        <w:rPr>
          <w:bCs/>
          <w:b/>
        </w:rPr>
        <w:t xml:space="preserve">Switzerland Zurich</w:t>
      </w:r>
      <w:r>
        <w:t xml:space="preserve"> </w:t>
      </w:r>
      <w:r>
        <w:t xml:space="preserve">is the integration of high-resolution data into predictive models. The Alps create a complex topography that fragments weather systems, requiring meteorologists to employ sophisticated tools like Doppler radar, satellite remote sensing, and supercomputing simulations. These technologies enable precise forecasting of phenomena such as heavy snowfall in the Prealps or thunderstorm formation over the Zurich Basin. The academic rigor demanded by</w:t>
      </w:r>
      <w:r>
        <w:t xml:space="preserve"> </w:t>
      </w:r>
      <w:r>
        <w:rPr>
          <w:bCs/>
          <w:b/>
        </w:rPr>
        <w:t xml:space="preserve">Switzerland Zurich</w:t>
      </w:r>
      <w:r>
        <w:t xml:space="preserve">’s scientific community ensures that meteorological practices here are at the forefront of global standards, with researchers publishing extensively in peer-reviewed journals.</w:t>
      </w:r>
    </w:p>
    <w:p>
      <w:pPr>
        <w:pStyle w:val="BodyText"/>
      </w:pPr>
      <w:r>
        <w:t xml:space="preserve">The document also emphasizes the societal implications of meteorological work in</w:t>
      </w:r>
      <w:r>
        <w:t xml:space="preserve"> </w:t>
      </w:r>
      <w:r>
        <w:rPr>
          <w:bCs/>
          <w:b/>
        </w:rPr>
        <w:t xml:space="preserve">Switzerland Zurich</w:t>
      </w:r>
      <w:r>
        <w:t xml:space="preserve">. For example, accurate weather predictions are crucial for managing alpine tourism, which constitutes a significant portion of Switzerland’s economy. Meteorologists collaborate with ski resorts, transportation authorities, and emergency services to mitigate risks from avalanches or landslides. Additionally, urban planners in Zurich rely on meteorological data to design climate-adaptive infrastructure, such as green roofs and permeable pavements that reduce flood risk during intense rainfall events.</w:t>
      </w:r>
    </w:p>
    <w:p>
      <w:pPr>
        <w:pStyle w:val="BodyText"/>
      </w:pPr>
      <w:r>
        <w:t xml:space="preserve">Another critical aspect of this abstract academic exploration is the interplay between global climate change and regional meteorology in</w:t>
      </w:r>
      <w:r>
        <w:t xml:space="preserve"> </w:t>
      </w:r>
      <w:r>
        <w:rPr>
          <w:bCs/>
          <w:b/>
        </w:rPr>
        <w:t xml:space="preserve">Switzerland Zurich</w:t>
      </w:r>
      <w:r>
        <w:t xml:space="preserve">. The Alps are experiencing accelerated glacial melt and shifting precipitation patterns, necessitating long-term climate models to predict future scenarios. Meteorologists in Zurich play a vital role in these efforts by analyzing historical weather data, validating climate projections, and informing policies aligned with the United Nations’ Sustainable Development Goals (SDGs). This work underscores the dual mandate of</w:t>
      </w:r>
      <w:r>
        <w:t xml:space="preserve"> </w:t>
      </w:r>
      <w:r>
        <w:rPr>
          <w:bCs/>
          <w:b/>
        </w:rPr>
        <w:t xml:space="preserve">Meteorologists</w:t>
      </w:r>
      <w:r>
        <w:t xml:space="preserve"> </w:t>
      </w:r>
      <w:r>
        <w:t xml:space="preserve">as both scientists and public servants.</w:t>
      </w:r>
    </w:p>
    <w:p>
      <w:pPr>
        <w:pStyle w:val="BodyText"/>
      </w:pPr>
      <w:r>
        <w:t xml:space="preserve">The academic community in</w:t>
      </w:r>
      <w:r>
        <w:t xml:space="preserve"> </w:t>
      </w:r>
      <w:r>
        <w:rPr>
          <w:bCs/>
          <w:b/>
        </w:rPr>
        <w:t xml:space="preserve">Switzerland Zurich</w:t>
      </w:r>
      <w:r>
        <w:t xml:space="preserve"> </w:t>
      </w:r>
      <w:r>
        <w:t xml:space="preserve">also fosters international collaboration through initiatives like the European Centre for Medium-Range Weather Forecasts (ECMWF), with which Zurich-based institutions maintain strong ties. Such partnerships enable meteorologists to contribute to global forecasting networks while adapting global methodologies to local conditions. For instance, the use of machine learning algorithms in Zurich’s weather prediction systems reflects a blend of Swiss precision and cutting-edge innovation.</w:t>
      </w:r>
    </w:p>
    <w:p>
      <w:pPr>
        <w:pStyle w:val="BodyText"/>
      </w:pPr>
      <w:r>
        <w:t xml:space="preserve">In conclusion, the role of</w:t>
      </w:r>
      <w:r>
        <w:t xml:space="preserve"> </w:t>
      </w:r>
      <w:r>
        <w:rPr>
          <w:bCs/>
          <w:b/>
        </w:rPr>
        <w:t xml:space="preserve">Meteorologists</w:t>
      </w:r>
      <w:r>
        <w:t xml:space="preserve"> </w:t>
      </w:r>
      <w:r>
        <w:t xml:space="preserve">in</w:t>
      </w:r>
      <w:r>
        <w:t xml:space="preserve"> </w:t>
      </w:r>
      <w:r>
        <w:rPr>
          <w:bCs/>
          <w:b/>
        </w:rPr>
        <w:t xml:space="preserve">Switzerland Zurich</w:t>
      </w:r>
      <w:r>
        <w:t xml:space="preserve"> </w:t>
      </w:r>
      <w:r>
        <w:t xml:space="preserve">is defined by its intersection with alpine geography, academic excellence, and societal needs. This abstract academic document highlights how meteorologists in this region leverage advanced technology, interdisciplinary research, and policy engagement to address complex climatic challenges. As climate change intensifies and urbanization expands, the work of</w:t>
      </w:r>
      <w:r>
        <w:t xml:space="preserve"> </w:t>
      </w:r>
      <w:r>
        <w:rPr>
          <w:bCs/>
          <w:b/>
        </w:rPr>
        <w:t xml:space="preserve">Meteorologists</w:t>
      </w:r>
      <w:r>
        <w:t xml:space="preserve"> </w:t>
      </w:r>
      <w:r>
        <w:t xml:space="preserve">in</w:t>
      </w:r>
      <w:r>
        <w:t xml:space="preserve"> </w:t>
      </w:r>
      <w:r>
        <w:rPr>
          <w:bCs/>
          <w:b/>
        </w:rPr>
        <w:t xml:space="preserve">Switzerland Zurich</w:t>
      </w:r>
      <w:r>
        <w:t xml:space="preserve"> </w:t>
      </w:r>
      <w:r>
        <w:t xml:space="preserve">will remain indispensable to ensuring safety, sustainability, and resilience in one of Europe’s most dynamic environments.</w:t>
      </w:r>
    </w:p>
    <w:p>
      <w:pPr>
        <w:pStyle w:val="BodyText"/>
      </w:pPr>
      <w:r>
        <w:rPr>
          <w:iCs/>
          <w:i/>
        </w:rPr>
        <w:t xml:space="preserve">Note: This document is designed to fulfill academic requirements for institutions in</w:t>
      </w:r>
      <w:r>
        <w:rPr>
          <w:iCs/>
          <w:i/>
        </w:rPr>
        <w:t xml:space="preserve"> </w:t>
      </w:r>
      <w:r>
        <w:rPr>
          <w:bCs/>
          <w:b/>
          <w:iCs/>
          <w:i/>
        </w:rPr>
        <w:t xml:space="preserve">Switzerland Zurich</w:t>
      </w:r>
      <w:r>
        <w:rPr>
          <w:iCs/>
          <w:i/>
        </w:rPr>
        <w:t xml:space="preserve">, emphasizing the unique contributions of</w:t>
      </w:r>
      <w:r>
        <w:rPr>
          <w:iCs/>
          <w:i/>
        </w:rPr>
        <w:t xml:space="preserve"> </w:t>
      </w:r>
      <w:r>
        <w:rPr>
          <w:bCs/>
          <w:b/>
          <w:iCs/>
          <w:i/>
        </w:rPr>
        <w:t xml:space="preserve">Meteorologists</w:t>
      </w:r>
      <w:r>
        <w:rPr>
          <w:iCs/>
          <w:i/>
        </w:rPr>
        <w:t xml:space="preserve"> </w:t>
      </w:r>
      <w:r>
        <w:rPr>
          <w:iCs/>
          <w:i/>
        </w:rPr>
        <w:t xml:space="preserve">within this geographical and cultural context. It adheres to rigorous academic standards while providing actionable insights for students, researchers, and policymakers.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Switzerland Zurich</dc:title>
  <dc:creator/>
  <dc:language>en</dc:language>
  <cp:keywords/>
  <dcterms:created xsi:type="dcterms:W3CDTF">2026-07-21T02:28:49Z</dcterms:created>
  <dcterms:modified xsi:type="dcterms:W3CDTF">2026-07-21T02:28:49Z</dcterms:modified>
</cp:coreProperties>
</file>

<file path=docProps/custom.xml><?xml version="1.0" encoding="utf-8"?>
<Properties xmlns="http://schemas.openxmlformats.org/officeDocument/2006/custom-properties" xmlns:vt="http://schemas.openxmlformats.org/officeDocument/2006/docPropsVTypes"/>
</file>