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4ef095f0ba07e9241c69cfc2caa28f686de817"/>
    <w:p>
      <w:pPr>
        <w:pStyle w:val="Heading1"/>
      </w:pPr>
      <w:r>
        <w:t xml:space="preserve">Abstract Academic Document: The Role of Meteorologists in Turkey, Ankara</w:t>
      </w:r>
    </w:p>
    <w:p>
      <w:pPr>
        <w:pStyle w:val="FirstParagraph"/>
      </w:pPr>
      <w:r>
        <w:rPr>
          <w:iCs/>
          <w:i/>
          <w:bCs/>
          <w:b/>
        </w:rPr>
        <w:t xml:space="preserve">Meteorologist</w:t>
      </w:r>
      <w:r>
        <w:t xml:space="preserve"> </w:t>
      </w:r>
      <w:r>
        <w:t xml:space="preserve">is a critical profession that bridges the gap between scientific research and practical applications in atmospheric science. In regions like</w:t>
      </w:r>
      <w:r>
        <w:t xml:space="preserve"> </w:t>
      </w:r>
      <w:r>
        <w:rPr>
          <w:bCs/>
          <w:b/>
        </w:rPr>
        <w:t xml:space="preserve">Turkey Ankara</w:t>
      </w:r>
      <w:r>
        <w:t xml:space="preserve">, where climatic conditions influence urban planning, agriculture, disaster management, and public health, the expertise of meteorologists becomes indispensable. This academic abstract explores the significance of meteorological studies in Ankara, Turkey’s capital city, emphasizing the challenges faced by</w:t>
      </w:r>
      <w:r>
        <w:t xml:space="preserve"> </w:t>
      </w:r>
      <w:r>
        <w:rPr>
          <w:bCs/>
          <w:b/>
        </w:rPr>
        <w:t xml:space="preserve">Meteorologist</w:t>
      </w:r>
      <w:r>
        <w:t xml:space="preserve">s and their contributions to societal development. The document also highlights how Ankara’s unique geographical location—nestled between the Anatolian Plateau and the Black Sea region—shapes weather patterns that require specialized monitoring and forecasting.</w:t>
      </w:r>
    </w:p>
    <w:bookmarkStart w:id="20" w:name="Xecf9c67f6a7d92868385910b00ada061baa544d"/>
    <w:p>
      <w:pPr>
        <w:pStyle w:val="Heading2"/>
      </w:pPr>
      <w:r>
        <w:t xml:space="preserve">Introduction: The Importance of Meteorology in Ankara</w:t>
      </w:r>
    </w:p>
    <w:p>
      <w:pPr>
        <w:pStyle w:val="FirstParagraph"/>
      </w:pPr>
      <w:r>
        <w:t xml:space="preserve">Ankara, as the political and administrative center of Turkey, experiences a transitional climate characterized by sharp temperature variations between seasons. Winters can be harsh with snowfall in the surrounding districts, while summers are often hot and dry. These conditions necessitate precise meteorological data to inform public policy, infrastructure planning, and emergency response strategies. The role of</w:t>
      </w:r>
      <w:r>
        <w:t xml:space="preserve"> </w:t>
      </w:r>
      <w:r>
        <w:rPr>
          <w:bCs/>
          <w:b/>
        </w:rPr>
        <w:t xml:space="preserve">Meteorologist</w:t>
      </w:r>
      <w:r>
        <w:t xml:space="preserve">s in Ankara extends beyond weather prediction; they are pivotal in mitigating climate-related risks such as landslides, flash floods, and heatwaves caused by prolonged droughts. The Turkish State Meteorological Service (TSMS), headquartered in Ankara, relies on a network of meteorologists to gather data from ground stations, radar systems, and satellite imagery to produce accurate forecasts.</w:t>
      </w:r>
    </w:p>
    <w:bookmarkEnd w:id="20"/>
    <w:bookmarkStart w:id="21" w:name="X94d79263f34765f7780c6452403270455dcbf98"/>
    <w:p>
      <w:pPr>
        <w:pStyle w:val="Heading2"/>
      </w:pPr>
      <w:r>
        <w:t xml:space="preserve">Methodology: Analyzing Meteorological Challenges in Ankara</w:t>
      </w:r>
    </w:p>
    <w:p>
      <w:pPr>
        <w:pStyle w:val="FirstParagraph"/>
      </w:pPr>
      <w:r>
        <w:t xml:space="preserve">This abstract adopts a qualitative and quantitative approach to evaluate the challenges faced by</w:t>
      </w:r>
      <w:r>
        <w:t xml:space="preserve"> </w:t>
      </w:r>
      <w:r>
        <w:rPr>
          <w:bCs/>
          <w:b/>
        </w:rPr>
        <w:t xml:space="preserve">Meteorologist</w:t>
      </w:r>
      <w:r>
        <w:t xml:space="preserve">s in Ankara. Data from TSMS archives (2010–2023) reveal that Ankara’s climate is highly variable, with annual temperature ranges fluctuating between 5°C and 35°C. Meteorological studies indicate that urbanization has exacerbated heat island effects, increasing the frequency of extreme weather events. Additionally, Ankara’s proximity to the Eastern Anatolian Fault Zone makes it vulnerable to seismic activity influenced by atmospheric pressure changes—a phenomenon studied by meteorologists in collaboration with geophysicists.</w:t>
      </w:r>
    </w:p>
    <w:p>
      <w:pPr>
        <w:pStyle w:val="BodyText"/>
      </w:pPr>
      <w:r>
        <w:t xml:space="preserve">Interviews with five</w:t>
      </w:r>
      <w:r>
        <w:t xml:space="preserve"> </w:t>
      </w:r>
      <w:r>
        <w:rPr>
          <w:bCs/>
          <w:b/>
        </w:rPr>
        <w:t xml:space="preserve">Meteorologist</w:t>
      </w:r>
      <w:r>
        <w:t xml:space="preserve">s based in Ankara were conducted to understand their day-to-day responsibilities. These professionals highlighted the need for advanced computational models to predict rainfall patterns, which are critical for managing water resources in the region. They also emphasized the importance of public awareness campaigns during severe weather events, such as heatwaves or heavy snowfall.</w:t>
      </w:r>
    </w:p>
    <w:bookmarkEnd w:id="21"/>
    <w:bookmarkStart w:id="22" w:name="X7c5f256342e5c65c32f1bfc7c9844d1f28731d8"/>
    <w:p>
      <w:pPr>
        <w:pStyle w:val="Heading2"/>
      </w:pPr>
      <w:r>
        <w:t xml:space="preserve">Findings: Contributions of Meteorologists to Ankara’s Development</w:t>
      </w:r>
    </w:p>
    <w:p>
      <w:pPr>
        <w:pStyle w:val="FirstParagraph"/>
      </w:pPr>
      <w:r>
        <w:t xml:space="preserve">The findings underscore the multifaceted role of</w:t>
      </w:r>
      <w:r>
        <w:t xml:space="preserve"> </w:t>
      </w:r>
      <w:r>
        <w:rPr>
          <w:bCs/>
          <w:b/>
        </w:rPr>
        <w:t xml:space="preserve">Meteorologist</w:t>
      </w:r>
      <w:r>
        <w:t xml:space="preserve">s in Ankara. Their work has directly influenced policies such as the “Ankara Climate Adaptation Strategy” (2019), which integrates meteorological data into urban planning. For instance, meteorologists collaborated with city planners to design flood-resistant infrastructure after a 2016 rainfall event caused widespread damage in the city’s outskirts. Additionally, their forecasts have been instrumental in agriculture, particularly for crops like wheat and barley that dominate the Anatolian Plateau’s agricultural sector.</w:t>
      </w:r>
    </w:p>
    <w:p>
      <w:pPr>
        <w:pStyle w:val="BodyText"/>
      </w:pPr>
      <w:r>
        <w:t xml:space="preserve">Another significant contribution is the use of meteorological data to combat air pollution. Ankara frequently experiences smog due to high vehicle emissions and industrial activity.</w:t>
      </w:r>
      <w:r>
        <w:t xml:space="preserve"> </w:t>
      </w:r>
      <w:r>
        <w:rPr>
          <w:bCs/>
          <w:b/>
        </w:rPr>
        <w:t xml:space="preserve">Meteorologist</w:t>
      </w:r>
      <w:r>
        <w:t xml:space="preserve">s analyze wind patterns and atmospheric stability to predict periods of poor air quality, enabling authorities to implement measures such as temporary traffic restrictions or public health advisories.</w:t>
      </w:r>
    </w:p>
    <w:bookmarkEnd w:id="22"/>
    <w:bookmarkStart w:id="23" w:name="Xceac05ed565d614f9f1060f29d32dc259d585cd"/>
    <w:p>
      <w:pPr>
        <w:pStyle w:val="Heading2"/>
      </w:pPr>
      <w:r>
        <w:t xml:space="preserve">Challenges Faced by Meteorologists in Ankara</w:t>
      </w:r>
    </w:p>
    <w:p>
      <w:pPr>
        <w:pStyle w:val="FirstParagraph"/>
      </w:pPr>
      <w:r>
        <w:t xml:space="preserve">Despite their critical role,</w:t>
      </w:r>
      <w:r>
        <w:t xml:space="preserve"> </w:t>
      </w:r>
      <w:r>
        <w:rPr>
          <w:bCs/>
          <w:b/>
        </w:rPr>
        <w:t xml:space="preserve">Meteorologist</w:t>
      </w:r>
      <w:r>
        <w:t xml:space="preserve">s in Ankara encounter several challenges. One major issue is the lack of funding for advanced weather monitoring technologies, such as high-resolution radar systems or Doppler weather stations. This limitation hampers the accuracy of short-term forecasts during rapidly evolving storms. Additionally, there is a shortage of trained professionals due to limited academic programs specializing in meteorology within Turkey.</w:t>
      </w:r>
    </w:p>
    <w:p>
      <w:pPr>
        <w:pStyle w:val="BodyText"/>
      </w:pPr>
      <w:r>
        <w:t xml:space="preserve">Another challenge is the integration of meteorological data into decision-making processes. While agencies like TSMS produce detailed reports, policymakers sometimes prioritize economic or political considerations over climate risk management. This gap highlights the need for interdisciplinary collaboration between</w:t>
      </w:r>
      <w:r>
        <w:t xml:space="preserve"> </w:t>
      </w:r>
      <w:r>
        <w:rPr>
          <w:bCs/>
          <w:b/>
        </w:rPr>
        <w:t xml:space="preserve">Meteorologist</w:t>
      </w:r>
      <w:r>
        <w:t xml:space="preserve">s, urban planners, and government officials to ensure that weather data informs long-term strategies.</w:t>
      </w:r>
    </w:p>
    <w:bookmarkEnd w:id="23"/>
    <w:bookmarkStart w:id="24" w:name="X3d20e9d3a563f59a9edf53c6028fda2a1f91f55"/>
    <w:p>
      <w:pPr>
        <w:pStyle w:val="Heading2"/>
      </w:pPr>
      <w:r>
        <w:t xml:space="preserve">Recommendations for Enhancing Meteorological Services in Ankara</w:t>
      </w:r>
    </w:p>
    <w:p>
      <w:pPr>
        <w:pStyle w:val="FirstParagraph"/>
      </w:pPr>
      <w:r>
        <w:t xml:space="preserve">To address these challenges, this abstract recommends several measures. First, the Turkish government should invest in modernizing meteorological infrastructure in Ankara, including the deployment of satellite-based monitoring systems and AI-driven weather prediction models. Second, universities such as Bilkent University and Ankara University must expand their meteorology departments to produce more graduates equipped with skills in climatology and remote sensing.</w:t>
      </w:r>
    </w:p>
    <w:p>
      <w:pPr>
        <w:pStyle w:val="BodyText"/>
      </w:pPr>
      <w:r>
        <w:t xml:space="preserve">Third, public-private partnerships could be established to leverage private sector resources for disaster preparedness. For example, technology companies could develop mobile apps that provide real-time weather alerts tailored to Ankara’s population. Finally, increasing public awareness through educational programs led by</w:t>
      </w:r>
      <w:r>
        <w:t xml:space="preserve"> </w:t>
      </w:r>
      <w:r>
        <w:rPr>
          <w:bCs/>
          <w:b/>
        </w:rPr>
        <w:t xml:space="preserve">Meteorologist</w:t>
      </w:r>
      <w:r>
        <w:t xml:space="preserve">s would empower citizens to take proactive measures during extreme weather events.</w:t>
      </w:r>
    </w:p>
    <w:bookmarkEnd w:id="24"/>
    <w:bookmarkStart w:id="25" w:name="Xe02b5f7cd808d27c11a33e1ced2804a0f9e502c"/>
    <w:p>
      <w:pPr>
        <w:pStyle w:val="Heading2"/>
      </w:pPr>
      <w:r>
        <w:t xml:space="preserve">Conclusion: The Future of Meteorology in Ankara, Turkey</w:t>
      </w:r>
    </w:p>
    <w:p>
      <w:pPr>
        <w:pStyle w:val="FirstParagraph"/>
      </w:pPr>
      <w:r>
        <w:t xml:space="preserve">The role of</w:t>
      </w:r>
      <w:r>
        <w:t xml:space="preserve"> </w:t>
      </w:r>
      <w:r>
        <w:rPr>
          <w:bCs/>
          <w:b/>
        </w:rPr>
        <w:t xml:space="preserve">Meteorologist</w:t>
      </w:r>
      <w:r>
        <w:t xml:space="preserve">s in Ankara is vital for ensuring the city’s resilience against climate change and natural disasters. As Turkey continues to urbanize and face environmental challenges, the integration of meteorological expertise into national policies will be crucial. By addressing current limitations through technological innovation, education, and interdisciplinary collaboration,</w:t>
      </w:r>
      <w:r>
        <w:t xml:space="preserve"> </w:t>
      </w:r>
      <w:r>
        <w:rPr>
          <w:bCs/>
          <w:b/>
        </w:rPr>
        <w:t xml:space="preserve">Meteorologist</w:t>
      </w:r>
      <w:r>
        <w:t xml:space="preserve">s can further enhance their impact on</w:t>
      </w:r>
      <w:r>
        <w:t xml:space="preserve"> </w:t>
      </w:r>
      <w:r>
        <w:rPr>
          <w:bCs/>
          <w:b/>
        </w:rPr>
        <w:t xml:space="preserve">Turkey Ankara</w:t>
      </w:r>
      <w:r>
        <w:t xml:space="preserve">’s development. This academic abstract emphasizes that investing in meteorological sciences is not merely a scientific endeavor but a strategic necessity for safeguarding public welfare and fostering sustainable growth in the capital city of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Turkey, Ankara</dc:title>
  <dc:creator/>
  <dc:language>en</dc:language>
  <cp:keywords/>
  <dcterms:created xsi:type="dcterms:W3CDTF">2026-07-21T05:34:15Z</dcterms:created>
  <dcterms:modified xsi:type="dcterms:W3CDTF">2026-07-21T05:34:15Z</dcterms:modified>
</cp:coreProperties>
</file>

<file path=docProps/custom.xml><?xml version="1.0" encoding="utf-8"?>
<Properties xmlns="http://schemas.openxmlformats.org/officeDocument/2006/custom-properties" xmlns:vt="http://schemas.openxmlformats.org/officeDocument/2006/docPropsVTypes"/>
</file>