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ee4c80499138edbfd21d3566d34f0b72691b520"/>
    <w:p>
      <w:pPr>
        <w:pStyle w:val="Heading1"/>
      </w:pPr>
      <w:r>
        <w:t xml:space="preserve">Abstract Academic Document: The Role of a Meteorologist in the United Kingdom London</w:t>
      </w:r>
    </w:p>
    <w:p>
      <w:pPr>
        <w:pStyle w:val="FirstParagraph"/>
      </w:pPr>
      <w:r>
        <w:rPr>
          <w:bCs/>
          <w:b/>
        </w:rPr>
        <w:t xml:space="preserve">Keywords:</w:t>
      </w:r>
      <w:r>
        <w:t xml:space="preserve"> </w:t>
      </w:r>
      <w:r>
        <w:t xml:space="preserve">Abstract academic, Meteorologist, United Kingdom London</w:t>
      </w:r>
    </w:p>
    <w:bookmarkStart w:id="20" w:name="introduction"/>
    <w:p>
      <w:pPr>
        <w:pStyle w:val="Heading2"/>
      </w:pPr>
      <w:r>
        <w:t xml:space="preserve">Introduction</w:t>
      </w:r>
    </w:p>
    <w:p>
      <w:pPr>
        <w:pStyle w:val="FirstParagraph"/>
      </w:pPr>
      <w:r>
        <w:t xml:space="preserve">The role of a meteorologist is integral to understanding and predicting atmospheric phenomena, which directly impacts public safety, economic planning, and environmental sustainability. In the context of the</w:t>
      </w:r>
      <w:r>
        <w:t xml:space="preserve"> </w:t>
      </w:r>
      <w:r>
        <w:rPr>
          <w:bCs/>
          <w:b/>
        </w:rPr>
        <w:t xml:space="preserve">United Kingdom London</w:t>
      </w:r>
      <w:r>
        <w:t xml:space="preserve">, a city renowned for its dense population, complex urban infrastructure, and dynamic climatic conditions, meteorologists play a pivotal role in shaping policies related to weather preparedness and climate resilience. This abstract academic document explores the multifaceted responsibilities of meteorologists in London, their contributions to scientific research, and the challenges they face in an ever-evolving urban environment.</w:t>
      </w:r>
    </w:p>
    <w:bookmarkEnd w:id="20"/>
    <w:bookmarkStart w:id="21" w:name="X3066d898b9f5a21be798f751a73103d03d344d8"/>
    <w:p>
      <w:pPr>
        <w:pStyle w:val="Heading2"/>
      </w:pPr>
      <w:r>
        <w:t xml:space="preserve">The Meteorologist’s Role in Urban Climatology</w:t>
      </w:r>
    </w:p>
    <w:p>
      <w:pPr>
        <w:pStyle w:val="FirstParagraph"/>
      </w:pPr>
      <w:r>
        <w:t xml:space="preserve">A meteorologist is a scientist who studies atmospheric conditions and phenomena to predict weather patterns and advise on climate-related matters. In the</w:t>
      </w:r>
      <w:r>
        <w:t xml:space="preserve"> </w:t>
      </w:r>
      <w:r>
        <w:rPr>
          <w:bCs/>
          <w:b/>
        </w:rPr>
        <w:t xml:space="preserve">United Kingdom London</w:t>
      </w:r>
      <w:r>
        <w:t xml:space="preserve">, this role extends beyond traditional forecasting to include interdisciplinary work with urban planners, emergency services, and environmental agencies. The city’s unique geographical features—such as its proximity to the Thames River, exposure to maritime influences from the North Sea, and the presence of high-density urban sprawl—require specialized meteorological analysis. For instance, London experiences microclimates influenced by building density and green spaces, which meteorologists must account for when issuing weather advisories.</w:t>
      </w:r>
    </w:p>
    <w:bookmarkEnd w:id="21"/>
    <w:bookmarkStart w:id="22" w:name="Xc24d7eb617a38380f6c0d5f22cb5b45c1dbf0b4"/>
    <w:p>
      <w:pPr>
        <w:pStyle w:val="Heading2"/>
      </w:pPr>
      <w:r>
        <w:t xml:space="preserve">Challenges in Meteorological Research in London</w:t>
      </w:r>
    </w:p>
    <w:p>
      <w:pPr>
        <w:pStyle w:val="FirstParagraph"/>
      </w:pPr>
      <w:r>
        <w:t xml:space="preserve">Meteorologists operating in the</w:t>
      </w:r>
      <w:r>
        <w:t xml:space="preserve"> </w:t>
      </w:r>
      <w:r>
        <w:rPr>
          <w:bCs/>
          <w:b/>
        </w:rPr>
        <w:t xml:space="preserve">United Kingdom London</w:t>
      </w:r>
      <w:r>
        <w:t xml:space="preserve"> </w:t>
      </w:r>
      <w:r>
        <w:t xml:space="preserve">encounter distinct challenges that distinguish their work from other regions. The city’s sprawling urban landscape creates a "heat island effect," where temperatures are significantly higher than surrounding rural areas due to human activity and infrastructure. This phenomenon complicates weather forecasting, as it alters local precipitation patterns and air quality dynamics. Furthermore, London’s position as a global hub for finance, tourism, and transportation means that meteorologists must provide hyper-localized forecasts tailored to sectors such as aviation (e.g., Heathrow Airport operations), public transit (e.g., London Underground disruptions during storms), and event management (e.g., outdoor festivals).</w:t>
      </w:r>
    </w:p>
    <w:bookmarkEnd w:id="22"/>
    <w:bookmarkStart w:id="23" w:name="X5f85e44410657d407d2a7ce9da71d0f984069ca"/>
    <w:p>
      <w:pPr>
        <w:pStyle w:val="Heading2"/>
      </w:pPr>
      <w:r>
        <w:t xml:space="preserve">Technological Advancements in Meteorological Practices</w:t>
      </w:r>
    </w:p>
    <w:p>
      <w:pPr>
        <w:pStyle w:val="FirstParagraph"/>
      </w:pPr>
      <w:r>
        <w:t xml:space="preserve">The field of meteorology has undergone rapid technological transformation, particularly in the</w:t>
      </w:r>
      <w:r>
        <w:t xml:space="preserve"> </w:t>
      </w:r>
      <w:r>
        <w:rPr>
          <w:bCs/>
          <w:b/>
        </w:rPr>
        <w:t xml:space="preserve">United Kingdom London</w:t>
      </w:r>
      <w:r>
        <w:t xml:space="preserve">, where cutting-edge tools are employed to enhance accuracy and efficiency. Meteorologists utilize satellite imagery, Doppler radar systems, and supercomputers to model atmospheric behavior at a granular level. For example, the UK Met Office—a leading authority based in Exeter but with significant influence over London—employs machine learning algorithms to predict extreme weather events such as thunderstorms or flooding. In London, these technologies are critical for issuing timely warnings about air pollution spikes (e.g., due to vehicle emissions) or severe weather disruptions during high-profile events like the Wimbledon Championships or the Notting Hill Carnival.</w:t>
      </w:r>
    </w:p>
    <w:bookmarkEnd w:id="23"/>
    <w:bookmarkStart w:id="24" w:name="Xb419695ceef9c34d893658ef6df6fab6dbe459f"/>
    <w:p>
      <w:pPr>
        <w:pStyle w:val="Heading2"/>
      </w:pPr>
      <w:r>
        <w:t xml:space="preserve">Meteorological Contributions to Climate Policy in London</w:t>
      </w:r>
    </w:p>
    <w:p>
      <w:pPr>
        <w:pStyle w:val="FirstParagraph"/>
      </w:pPr>
      <w:r>
        <w:t xml:space="preserve">Climate change has intensified the need for meteorologists to contribute to policy-making, particularly in a city like London that is vulnerable to rising sea levels and extreme weather events. The 2016 Flood and Water Management Act, for instance, relied heavily on meteorological data to design resilient infrastructure projects such as the Thames Barrier. Meteorologists in London collaborate with academic institutions like the University of London’s Department of Meteorology and industry stakeholders to develop climate adaptation strategies. Their research on long-term trends—such as increased frequency of heatwaves or changes in precipitation patterns—is instrumental in shaping urban planning initiatives, including green infrastructure projects and sustainable transportation policies.</w:t>
      </w:r>
    </w:p>
    <w:bookmarkEnd w:id="24"/>
    <w:bookmarkStart w:id="25" w:name="X54efc50bbb33a55f7a50547969aef655343693f"/>
    <w:p>
      <w:pPr>
        <w:pStyle w:val="Heading2"/>
      </w:pPr>
      <w:r>
        <w:t xml:space="preserve">Educational and Professional Development for Meteorologists</w:t>
      </w:r>
    </w:p>
    <w:p>
      <w:pPr>
        <w:pStyle w:val="FirstParagraph"/>
      </w:pPr>
      <w:r>
        <w:t xml:space="preserve">Becoming a meteorologist in the</w:t>
      </w:r>
      <w:r>
        <w:t xml:space="preserve"> </w:t>
      </w:r>
      <w:r>
        <w:rPr>
          <w:bCs/>
          <w:b/>
        </w:rPr>
        <w:t xml:space="preserve">United Kingdom London</w:t>
      </w:r>
      <w:r>
        <w:t xml:space="preserve"> </w:t>
      </w:r>
      <w:r>
        <w:t xml:space="preserve">requires rigorous academic training, typically involving a bachelor’s or master’s degree in atmospheric science, environmental science, or related fields. Institutions such as the University of Reading and the Royal Meteorological Society offer specialized programs that blend theoretical knowledge with practical experience. Continuing education is also vital due to the fast-paced evolution of meteorological technology. For example, London-based meteorologists may participate in workshops on AI-driven weather modeling or data analytics for climate risk assessment.</w:t>
      </w:r>
    </w:p>
    <w:bookmarkEnd w:id="25"/>
    <w:bookmarkStart w:id="26" w:name="X20521822eb78e0fcce46d718751de6495a13b1e"/>
    <w:p>
      <w:pPr>
        <w:pStyle w:val="Heading2"/>
      </w:pPr>
      <w:r>
        <w:t xml:space="preserve">The Societal Impact of Meteorological Work in London</w:t>
      </w:r>
    </w:p>
    <w:p>
      <w:pPr>
        <w:pStyle w:val="FirstParagraph"/>
      </w:pPr>
      <w:r>
        <w:t xml:space="preserve">Meteorologists in the</w:t>
      </w:r>
      <w:r>
        <w:t xml:space="preserve"> </w:t>
      </w:r>
      <w:r>
        <w:rPr>
          <w:bCs/>
          <w:b/>
        </w:rPr>
        <w:t xml:space="preserve">United Kingdom London</w:t>
      </w:r>
      <w:r>
        <w:t xml:space="preserve"> </w:t>
      </w:r>
      <w:r>
        <w:t xml:space="preserve">have a profound societal impact, as their forecasts directly influence daily life. From advising commuters on delays due to fog or heavy rain to guiding healthcare professionals during heatwave alerts, their work ensures public safety and operational continuity. Additionally, meteorological data informs sectors such as agriculture (e.g., protecting London’s horticultural industry) and energy (e.g., optimizing renewable resources like wind power). The 2021 Met Office report on air quality in London highlighted the role of meteorologists in mitigating pollution by analyzing emissions patterns linked to weather conditions.</w:t>
      </w:r>
    </w:p>
    <w:bookmarkEnd w:id="26"/>
    <w:bookmarkStart w:id="27" w:name="conclusion"/>
    <w:p>
      <w:pPr>
        <w:pStyle w:val="Heading2"/>
      </w:pPr>
      <w:r>
        <w:t xml:space="preserve">Conclusion</w:t>
      </w:r>
    </w:p>
    <w:p>
      <w:pPr>
        <w:pStyle w:val="FirstParagraph"/>
      </w:pPr>
      <w:r>
        <w:t xml:space="preserve">In summary, the role of a meteorologist is indispensable to the functioning of modern society, especially in a metropolitan area like the</w:t>
      </w:r>
      <w:r>
        <w:t xml:space="preserve"> </w:t>
      </w:r>
      <w:r>
        <w:rPr>
          <w:bCs/>
          <w:b/>
        </w:rPr>
        <w:t xml:space="preserve">United Kingdom London</w:t>
      </w:r>
      <w:r>
        <w:t xml:space="preserve">. Their expertise bridges scientific research and practical applications, addressing both immediate weather-related challenges and long-term climate change risks. As urbanization accelerates and environmental pressures mount, meteorologists will continue to be key players in ensuring the safety, sustainability, and resilience of London’s vibrant ecosystem. This abstract academic document underscores the importance of integrating meteorological insights into policy-making while emphasizing the dynamic interplay between science, technology, and urban life in one of the world’s most iconic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the United Kingdom London</dc:title>
  <dc:creator/>
  <dc:language>en</dc:language>
  <cp:keywords/>
  <dcterms:created xsi:type="dcterms:W3CDTF">2026-07-21T03:30:16Z</dcterms:created>
  <dcterms:modified xsi:type="dcterms:W3CDTF">2026-07-21T03:30:16Z</dcterms:modified>
</cp:coreProperties>
</file>

<file path=docProps/custom.xml><?xml version="1.0" encoding="utf-8"?>
<Properties xmlns="http://schemas.openxmlformats.org/officeDocument/2006/custom-properties" xmlns:vt="http://schemas.openxmlformats.org/officeDocument/2006/docPropsVTypes"/>
</file>