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bd4602d35d83f20bcfccaa96f7f77694c5d92e"/>
    <w:p>
      <w:pPr>
        <w:pStyle w:val="Heading1"/>
      </w:pPr>
      <w:r>
        <w:t xml:space="preserve">Abstract Academic Document: The Role and Impact of Meteorologists in United States New York City</w:t>
      </w:r>
    </w:p>
    <w:p>
      <w:pPr>
        <w:pStyle w:val="FirstParagraph"/>
      </w:pPr>
      <w:r>
        <w:t xml:space="preserve">The field of meteorology plays a critical role in ensuring the safety, infrastructure resilience, and economic stability of densely populated urban centers like United States New York City. As a global hub for finance, culture, and innovation, New York City faces unique meteorological challenges due to its coastal location, high population density, and susceptibility to extreme weather events such as hurricanes, nor’easters, and heatwaves. Meteorologists operating in this dynamic environment must combine scientific expertise with real-time decision-making to mitigate risks associated with weather-related disruptions. This abstract academic document explores the responsibilities, methodologies, and societal contributions of meteorologists in the United States New York City context, emphasizing their interdisciplinary approach to weather forecasting and climate science.</w:t>
      </w:r>
    </w:p>
    <w:bookmarkStart w:id="20" w:name="Xaec75004d67824ab8eb7ffd642b5d24a9ac0981"/>
    <w:p>
      <w:pPr>
        <w:pStyle w:val="Heading2"/>
      </w:pPr>
      <w:r>
        <w:t xml:space="preserve">The Role of Meteorologists in Urban Weather Management</w:t>
      </w:r>
    </w:p>
    <w:p>
      <w:pPr>
        <w:pStyle w:val="FirstParagraph"/>
      </w:pPr>
      <w:r>
        <w:t xml:space="preserve">Meteorologists in United States New York City serve as pivotal figures in the intersection of atmospheric science, public policy, and community engagement. Their primary responsibilities include monitoring atmospheric conditions, analyzing weather patterns using advanced technologies such as Doppler radar and satellite imagery, and disseminating timely forecasts to government agencies, emergency services, and the general public. In a city where millions of residents rely on accurate weather information for daily activities—ranging from commuting to outdoor events—meteorologists must provide precise predictions that account for both microclimatic variations and macro-scale phenomena.</w:t>
      </w:r>
    </w:p>
    <w:p>
      <w:pPr>
        <w:pStyle w:val="BodyText"/>
      </w:pPr>
      <w:r>
        <w:t xml:space="preserve">New York City’s geographical location along the Atlantic coast exposes it to frequent weather extremes, including tropical storms and heavy precipitation events. Meteorologists here are trained to anticipate these occurrences through computational models like the High-Resolution Rapid Refresh (HRRR) system, which provides high-frequency updates on localized weather conditions. Furthermore, their work extends beyond forecasting to include disaster preparedness and climate change mitigation strategies. For instance, during Hurricane Sandy in 2012, meteorologists played a crucial role in predicting the storm’s trajectory and intensity, enabling city officials to implement evacuation orders that saved countless lives.</w:t>
      </w:r>
    </w:p>
    <w:bookmarkEnd w:id="20"/>
    <w:bookmarkStart w:id="21" w:name="Xf3f69993371e11357b5f8804e9e33caaebe6d0e"/>
    <w:p>
      <w:pPr>
        <w:pStyle w:val="Heading2"/>
      </w:pPr>
      <w:r>
        <w:t xml:space="preserve">Interdisciplinary Collaboration and Technological Integration</w:t>
      </w:r>
    </w:p>
    <w:p>
      <w:pPr>
        <w:pStyle w:val="FirstParagraph"/>
      </w:pPr>
      <w:r>
        <w:t xml:space="preserve">The work of meteorologists in United States New York City is inherently interdisciplinary. They collaborate with urban planners, public health officials, and environmental scientists to address the multifaceted impacts of weather on infrastructure and human health. For example, during periods of extreme heat, meteorologists partner with city agencies to monitor heat-related illnesses among vulnerable populations and deploy cooling centers in affected neighborhoods. Similarly, their expertise is vital in managing air quality issues exacerbated by temperature inversions or pollution events.</w:t>
      </w:r>
    </w:p>
    <w:p>
      <w:pPr>
        <w:pStyle w:val="BodyText"/>
      </w:pPr>
      <w:r>
        <w:t xml:space="preserve">Technological advancements have significantly enhanced the capabilities of modern meteorologists. Tools such as Geographic Information Systems (GIS) allow for spatial analysis of weather impacts on New York’s infrastructure, while machine learning algorithms improve the accuracy of predictive models. Additionally, social media platforms are now integral to meteorological communication in New York City, enabling real-time updates and public engagement through channels like Twitter and the National Weather Service’s website. This digital transformation has democratized access to weather information but also demands that meteorologists adapt their communication strategies to diverse audiences.</w:t>
      </w:r>
    </w:p>
    <w:bookmarkEnd w:id="21"/>
    <w:bookmarkStart w:id="22" w:name="X5ffb817739290a7651770ca601008f65c6b1853"/>
    <w:p>
      <w:pPr>
        <w:pStyle w:val="Heading2"/>
      </w:pPr>
      <w:r>
        <w:t xml:space="preserve">Educational Requirements and Professional Standards</w:t>
      </w:r>
    </w:p>
    <w:p>
      <w:pPr>
        <w:pStyle w:val="FirstParagraph"/>
      </w:pPr>
      <w:r>
        <w:t xml:space="preserve">Becoming a meteorologist in United States New York City requires rigorous academic training and professional certification. Most practicing meteorologists hold at least a bachelor’s degree in atmospheric science or a related field, with many pursuing advanced degrees in climatology or environmental engineering. Institutions such as the University of Miami and Columbia University’s Lamont-Doherty Earth Observatory offer specialized programs that prepare students for careers in urban meteorology.</w:t>
      </w:r>
    </w:p>
    <w:p>
      <w:pPr>
        <w:pStyle w:val="BodyText"/>
      </w:pPr>
      <w:r>
        <w:t xml:space="preserve">In addition to formal education, meteorologists must obtain certifications such as the American Meteorological Society’s Certified Broadcast Meteorologist (CBM) designation or the National Weather Service’s Cooperative Observer Program (COOP) credentials. These qualifications ensure adherence to national standards for weather data collection and analysis, which are critical in a city like New York where even minor forecasting errors can have cascading effects on transportation networks, energy grids, and emergency response systems.</w:t>
      </w:r>
    </w:p>
    <w:bookmarkEnd w:id="22"/>
    <w:bookmarkStart w:id="23" w:name="societal-impact-and-public-engagement"/>
    <w:p>
      <w:pPr>
        <w:pStyle w:val="Heading2"/>
      </w:pPr>
      <w:r>
        <w:t xml:space="preserve">Societal Impact and Public Engagement</w:t>
      </w:r>
    </w:p>
    <w:p>
      <w:pPr>
        <w:pStyle w:val="FirstParagraph"/>
      </w:pPr>
      <w:r>
        <w:t xml:space="preserve">Meteorologists in United States New York City are not only scientists but also educators and communicators. Their ability to translate complex meteorological data into accessible language is essential for public safety. During severe weather events, they work closely with local media outlets to provide clear, actionable guidance—for example, advising residents to avoid flooded areas or secure windows during high winds.</w:t>
      </w:r>
    </w:p>
    <w:p>
      <w:pPr>
        <w:pStyle w:val="BodyText"/>
      </w:pPr>
      <w:r>
        <w:t xml:space="preserve">Community engagement initiatives further underscore the societal value of meteorologists. Programs like the New York City Office of Emergency Management’s weather readiness workshops and school-based climate education projects rely on meteorological expertise to foster resilience among diverse populations. These efforts are particularly vital in a city with significant socioeconomic disparities, where access to reliable weather information can mean the difference between safety and vulnerability.</w:t>
      </w:r>
    </w:p>
    <w:bookmarkEnd w:id="23"/>
    <w:bookmarkStart w:id="24" w:name="challenges-and-future-directions"/>
    <w:p>
      <w:pPr>
        <w:pStyle w:val="Heading2"/>
      </w:pPr>
      <w:r>
        <w:t xml:space="preserve">Challenges and Future Directions</w:t>
      </w:r>
    </w:p>
    <w:p>
      <w:pPr>
        <w:pStyle w:val="FirstParagraph"/>
      </w:pPr>
      <w:r>
        <w:t xml:space="preserve">Meteorologists in United States New York City face ongoing challenges posed by climate change, urbanization, and evolving public expectations. Rising sea levels and increased frequency of extreme weather events necessitate continuous updates to forecasting models and infrastructure planning. Additionally, the city’s rapid population growth has heightened demand for real-time weather data that accounts for microclimatic variations across its five boroughs.</w:t>
      </w:r>
    </w:p>
    <w:p>
      <w:pPr>
        <w:pStyle w:val="BodyText"/>
      </w:pPr>
      <w:r>
        <w:t xml:space="preserve">Looking ahead, the role of meteorologists will expand into new domains such as climate justice advocacy and urban sustainability planning. By integrating long-term climate projections with localized weather patterns, they can help shape policies that reduce carbon footprints and enhance resilience to environmental stressors. For example, their input is crucial in designing green infrastructure projects like permeable pavements and rooftop gardens that mitigate urban heat island effects.</w:t>
      </w:r>
    </w:p>
    <w:p>
      <w:pPr>
        <w:pStyle w:val="BodyText"/>
      </w:pPr>
      <w:r>
        <w:t xml:space="preserve">In conclusion, meteorologists in United States New York City are indispensable professionals whose work underpins the city’s ability to navigate weather-related risks while fostering sustainable development. Their expertise bridges scientific research, technological innovation, and public service, ensuring that New York remains a resilient and adaptive metropolis in the face of an ever-changing climate.</w:t>
      </w:r>
    </w:p>
    <w:bookmarkEnd w:id="24"/>
    <w:bookmarkStart w:id="25" w:name="references"/>
    <w:p>
      <w:pPr>
        <w:pStyle w:val="Heading2"/>
      </w:pPr>
      <w:r>
        <w:t xml:space="preserve">References</w:t>
      </w:r>
    </w:p>
    <w:p>
      <w:pPr>
        <w:pStyle w:val="FirstParagraph"/>
      </w:pPr>
      <w:r>
        <w:t xml:space="preserve">This abstract academic document draws on data from the National Weather Service (NWS), American Meteorological Society (AMS), and research published by institutions such as Columbia University’s Earth Institute. Additional insights are derived from case studies of historical weather events in New York City, including Hurricane Sandy (2012) and the 2019–2020 nor’easter season.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2026-07-24T11:17:15Z</dcterms:created>
  <dcterms:modified xsi:type="dcterms:W3CDTF">2026-07-24T11:17:15Z</dcterms:modified>
</cp:coreProperties>
</file>

<file path=docProps/custom.xml><?xml version="1.0" encoding="utf-8"?>
<Properties xmlns="http://schemas.openxmlformats.org/officeDocument/2006/custom-properties" xmlns:vt="http://schemas.openxmlformats.org/officeDocument/2006/docPropsVTypes"/>
</file>