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547e889c23e67983dcccb85325e4d4f46733b15"/>
    <w:p>
      <w:pPr>
        <w:pStyle w:val="Heading1"/>
      </w:pPr>
      <w:r>
        <w:t xml:space="preserve">Abstract Academic Document: The Role of Meteorologists in Venezuela Caracas</w:t>
      </w:r>
    </w:p>
    <w:p>
      <w:pPr>
        <w:pStyle w:val="FirstParagraph"/>
      </w:pPr>
      <w:r>
        <w:rPr>
          <w:bCs/>
          <w:b/>
        </w:rPr>
        <w:t xml:space="preserve">Introduction:</w:t>
      </w:r>
    </w:p>
    <w:p>
      <w:pPr>
        <w:pStyle w:val="BodyText"/>
      </w:pPr>
      <w:r>
        <w:t xml:space="preserve">In the context of</w:t>
      </w:r>
      <w:r>
        <w:t xml:space="preserve"> </w:t>
      </w:r>
      <w:r>
        <w:rPr>
          <w:bCs/>
          <w:b/>
        </w:rPr>
        <w:t xml:space="preserve">Venezuela Caracas</w:t>
      </w:r>
      <w:r>
        <w:t xml:space="preserve">, the role of a</w:t>
      </w:r>
      <w:r>
        <w:t xml:space="preserve"> </w:t>
      </w:r>
      <w:r>
        <w:rPr>
          <w:bCs/>
          <w:b/>
        </w:rPr>
        <w:t xml:space="preserve">Meteorologist</w:t>
      </w:r>
      <w:r>
        <w:t xml:space="preserve"> </w:t>
      </w:r>
      <w:r>
        <w:t xml:space="preserve">is pivotal for understanding, predicting, and mitigating weather-related risks. As a tropical city situated in the northern part of South America, Caracas experiences complex meteorological phenomena influenced by its geographical location between the Caribbean Sea and the Andes Mountains. The academic significance of this document lies in examining how</w:t>
      </w:r>
      <w:r>
        <w:t xml:space="preserve"> </w:t>
      </w:r>
      <w:r>
        <w:rPr>
          <w:bCs/>
          <w:b/>
        </w:rPr>
        <w:t xml:space="preserve">Meteorologists</w:t>
      </w:r>
      <w:r>
        <w:t xml:space="preserve"> </w:t>
      </w:r>
      <w:r>
        <w:t xml:space="preserve">contribute to societal resilience, environmental sustainability, and public safety within Venezuela’s capital. This abstract explores the unique challenges faced by meteorologists in Caracas, their educational framework, technological constraints due to economic instability in Venezuela, and their critical role in addressing climate change impacts.</w:t>
      </w:r>
    </w:p>
    <w:p>
      <w:pPr>
        <w:pStyle w:val="BodyText"/>
      </w:pPr>
      <w:r>
        <w:rPr>
          <w:bCs/>
          <w:b/>
        </w:rPr>
        <w:t xml:space="preserve">Academic Context of Meteorology in Caracas:</w:t>
      </w:r>
    </w:p>
    <w:p>
      <w:pPr>
        <w:pStyle w:val="BodyText"/>
      </w:pPr>
      <w:r>
        <w:t xml:space="preserve">The study of meteorology in</w:t>
      </w:r>
      <w:r>
        <w:t xml:space="preserve"> </w:t>
      </w:r>
      <w:r>
        <w:rPr>
          <w:bCs/>
          <w:b/>
        </w:rPr>
        <w:t xml:space="preserve">Venezuela Caracas</w:t>
      </w:r>
      <w:r>
        <w:t xml:space="preserve"> </w:t>
      </w:r>
      <w:r>
        <w:t xml:space="preserve">is deeply intertwined with the region’s socio-political and environmental dynamics. The Universidad Central de Venezuela (UCV) and the Instituto Nacional de Meteorología e Hidrología (INAMHI) are key academic and institutional pillars supporting meteorological research. However, recent years have seen a decline in resources allocated to scientific infrastructure due to economic crises, which has affected data collection, forecasting accuracy, and public outreach. This context underscores the need for an</w:t>
      </w:r>
      <w:r>
        <w:t xml:space="preserve"> </w:t>
      </w:r>
      <w:r>
        <w:rPr>
          <w:bCs/>
          <w:b/>
        </w:rPr>
        <w:t xml:space="preserve">Abstract Academic</w:t>
      </w:r>
      <w:r>
        <w:t xml:space="preserve"> </w:t>
      </w:r>
      <w:r>
        <w:t xml:space="preserve">analysis of how meteorologists navigate these limitations while maintaining their commitment to serving Caracas’s population.</w:t>
      </w:r>
    </w:p>
    <w:p>
      <w:pPr>
        <w:pStyle w:val="BodyText"/>
      </w:pPr>
      <w:r>
        <w:rPr>
          <w:bCs/>
          <w:b/>
        </w:rPr>
        <w:t xml:space="preserve">The Meteorologist’s Role in Environmental Monitoring:</w:t>
      </w:r>
    </w:p>
    <w:p>
      <w:pPr>
        <w:pStyle w:val="BodyText"/>
      </w:pPr>
      <w:r>
        <w:rPr>
          <w:bCs/>
          <w:b/>
        </w:rPr>
        <w:t xml:space="preserve">Meteorologists</w:t>
      </w:r>
      <w:r>
        <w:t xml:space="preserve"> </w:t>
      </w:r>
      <w:r>
        <w:t xml:space="preserve">in</w:t>
      </w:r>
      <w:r>
        <w:t xml:space="preserve"> </w:t>
      </w:r>
      <w:r>
        <w:rPr>
          <w:bCs/>
          <w:b/>
        </w:rPr>
        <w:t xml:space="preserve">Venezuela Caracas</w:t>
      </w:r>
      <w:r>
        <w:t xml:space="preserve"> </w:t>
      </w:r>
      <w:r>
        <w:t xml:space="preserve">are responsible for monitoring weather patterns that influence both urban and rural areas. The city’s climate is characterized by high humidity, seasonal rainfall, and occasional extreme weather events such as flash floods or prolonged droughts. These conditions necessitate precise forecasting to protect infrastructure, agriculture, and public health. For instance, during the rainy season (May–November), meteorologists collaborate with emergency services to predict flood-prone areas and advise on evacuation routes. This proactive approach is vital in a region where natural disasters can exacerbate existing socioeconomic vulnerabilities.</w:t>
      </w:r>
    </w:p>
    <w:p>
      <w:pPr>
        <w:pStyle w:val="BodyText"/>
      </w:pPr>
      <w:r>
        <w:rPr>
          <w:bCs/>
          <w:b/>
        </w:rPr>
        <w:t xml:space="preserve">Economic and Technological Constraints:</w:t>
      </w:r>
    </w:p>
    <w:p>
      <w:pPr>
        <w:pStyle w:val="BodyText"/>
      </w:pPr>
      <w:r>
        <w:t xml:space="preserve">Venezuela’s economic instability has profoundly impacted the availability of advanced meteorological technology.</w:t>
      </w:r>
      <w:r>
        <w:t xml:space="preserve"> </w:t>
      </w:r>
      <w:r>
        <w:rPr>
          <w:bCs/>
          <w:b/>
        </w:rPr>
        <w:t xml:space="preserve">Meteorologists</w:t>
      </w:r>
      <w:r>
        <w:t xml:space="preserve"> </w:t>
      </w:r>
      <w:r>
        <w:t xml:space="preserve">in Caracas often rely on outdated equipment and limited access to satellite data, hindering their ability to generate accurate, real-time weather models. The shortage of fuel and electricity further complicates operations at INAMHI’s observatories, where instruments require continuous power to function effectively. This technological deficit highlights the urgent need for international collaboration and investment in modernizing Venezuela’s meteorological infrastructure.</w:t>
      </w:r>
    </w:p>
    <w:p>
      <w:pPr>
        <w:pStyle w:val="BodyText"/>
      </w:pPr>
      <w:r>
        <w:rPr>
          <w:bCs/>
          <w:b/>
        </w:rPr>
        <w:t xml:space="preserve">Climate Change and Meteorological Research:</w:t>
      </w:r>
    </w:p>
    <w:p>
      <w:pPr>
        <w:pStyle w:val="BodyText"/>
      </w:pPr>
      <w:r>
        <w:t xml:space="preserve">The</w:t>
      </w:r>
      <w:r>
        <w:t xml:space="preserve"> </w:t>
      </w:r>
      <w:r>
        <w:rPr>
          <w:bCs/>
          <w:b/>
        </w:rPr>
        <w:t xml:space="preserve">Abstract Academic</w:t>
      </w:r>
      <w:r>
        <w:t xml:space="preserve"> </w:t>
      </w:r>
      <w:r>
        <w:t xml:space="preserve">examination of meteorology in</w:t>
      </w:r>
      <w:r>
        <w:t xml:space="preserve"> </w:t>
      </w:r>
      <w:r>
        <w:rPr>
          <w:bCs/>
          <w:b/>
        </w:rPr>
        <w:t xml:space="preserve">Venezuela Caracas</w:t>
      </w:r>
      <w:r>
        <w:t xml:space="preserve"> </w:t>
      </w:r>
      <w:r>
        <w:t xml:space="preserve">must address the growing influence of climate change on local weather systems. Rising temperatures, shifting precipitation patterns, and increased frequency of extreme weather events are being documented by researchers at the UCV’s Department of Atmospheric Sciences. These studies reveal a correlation between deforestation in surrounding areas and intensified rainfall in urban zones, emphasizing the interconnectedness of environmental degradation and meteorological trends.</w:t>
      </w:r>
      <w:r>
        <w:t xml:space="preserve"> </w:t>
      </w:r>
      <w:r>
        <w:rPr>
          <w:bCs/>
          <w:b/>
        </w:rPr>
        <w:t xml:space="preserve">Meteorologists</w:t>
      </w:r>
      <w:r>
        <w:t xml:space="preserve"> </w:t>
      </w:r>
      <w:r>
        <w:t xml:space="preserve">play a critical role in disseminating this research to policymakers, ensuring that climate adaptation strategies are informed by scientific evidence.</w:t>
      </w:r>
    </w:p>
    <w:p>
      <w:pPr>
        <w:pStyle w:val="BodyText"/>
      </w:pPr>
      <w:r>
        <w:rPr>
          <w:bCs/>
          <w:b/>
        </w:rPr>
        <w:t xml:space="preserve">Educational Framework for Meteorologists in Caracas:</w:t>
      </w:r>
    </w:p>
    <w:p>
      <w:pPr>
        <w:pStyle w:val="BodyText"/>
      </w:pPr>
      <w:r>
        <w:t xml:space="preserve">Becoming a</w:t>
      </w:r>
      <w:r>
        <w:t xml:space="preserve"> </w:t>
      </w:r>
      <w:r>
        <w:rPr>
          <w:bCs/>
          <w:b/>
        </w:rPr>
        <w:t xml:space="preserve">Meteorologist</w:t>
      </w:r>
      <w:r>
        <w:t xml:space="preserve"> </w:t>
      </w:r>
      <w:r>
        <w:t xml:space="preserve">in</w:t>
      </w:r>
      <w:r>
        <w:t xml:space="preserve"> </w:t>
      </w:r>
      <w:r>
        <w:rPr>
          <w:bCs/>
          <w:b/>
        </w:rPr>
        <w:t xml:space="preserve">Venezuela Caracas</w:t>
      </w:r>
      <w:r>
        <w:t xml:space="preserve"> </w:t>
      </w:r>
      <w:r>
        <w:t xml:space="preserve">requires rigorous academic training, typically involving degrees in atmospheric science, physics, or environmental engineering. The UCV’s program includes coursework on climatology, remote sensing, and numerical weather prediction. However, the lack of funding for laboratory resources and international exchange programs limits students’ exposure to cutting-edge methodologies. Despite these challenges, graduates are often drawn to careers in public service or academia due to the high societal demand for weather expertise.</w:t>
      </w:r>
    </w:p>
    <w:p>
      <w:pPr>
        <w:pStyle w:val="BodyText"/>
      </w:pPr>
      <w:r>
        <w:rPr>
          <w:bCs/>
          <w:b/>
        </w:rPr>
        <w:t xml:space="preserve">Social Impact and Public Engagement:</w:t>
      </w:r>
    </w:p>
    <w:p>
      <w:pPr>
        <w:pStyle w:val="BodyText"/>
      </w:pPr>
      <w:r>
        <w:t xml:space="preserve">One of the most significant contributions of</w:t>
      </w:r>
      <w:r>
        <w:t xml:space="preserve"> </w:t>
      </w:r>
      <w:r>
        <w:rPr>
          <w:bCs/>
          <w:b/>
        </w:rPr>
        <w:t xml:space="preserve">Meteorologists</w:t>
      </w:r>
      <w:r>
        <w:t xml:space="preserve"> </w:t>
      </w:r>
      <w:r>
        <w:t xml:space="preserve">in</w:t>
      </w:r>
      <w:r>
        <w:t xml:space="preserve"> </w:t>
      </w:r>
      <w:r>
        <w:rPr>
          <w:bCs/>
          <w:b/>
        </w:rPr>
        <w:t xml:space="preserve">Venezuela Caracas</w:t>
      </w:r>
      <w:r>
        <w:t xml:space="preserve"> </w:t>
      </w:r>
      <w:r>
        <w:t xml:space="preserve">is their role in public education. Through media collaborations, social media campaigns, and community workshops, they strive to raise awareness about weather risks and climate resilience. For example, during the 2020–2021 drought period, meteorologists worked with agricultural cooperatives to develop irrigation strategies that minimized crop losses. Such initiatives demonstrate the power of science in fostering sustainable development within vulnerable communities.</w:t>
      </w:r>
    </w:p>
    <w:p>
      <w:pPr>
        <w:pStyle w:val="BodyText"/>
      </w:pPr>
      <w:r>
        <w:rPr>
          <w:bCs/>
          <w:b/>
        </w:rPr>
        <w:t xml:space="preserve">Conclusion:</w:t>
      </w:r>
    </w:p>
    <w:p>
      <w:pPr>
        <w:pStyle w:val="BodyText"/>
      </w:pPr>
      <w:r>
        <w:t xml:space="preserve">In conclusion,</w:t>
      </w:r>
      <w:r>
        <w:t xml:space="preserve"> </w:t>
      </w:r>
      <w:r>
        <w:rPr>
          <w:bCs/>
          <w:b/>
        </w:rPr>
        <w:t xml:space="preserve">Meteorologists</w:t>
      </w:r>
      <w:r>
        <w:t xml:space="preserve"> </w:t>
      </w:r>
      <w:r>
        <w:t xml:space="preserve">in</w:t>
      </w:r>
      <w:r>
        <w:t xml:space="preserve"> </w:t>
      </w:r>
      <w:r>
        <w:rPr>
          <w:bCs/>
          <w:b/>
        </w:rPr>
        <w:t xml:space="preserve">Venezuela Caracas</w:t>
      </w:r>
      <w:r>
        <w:t xml:space="preserve"> </w:t>
      </w:r>
      <w:r>
        <w:t xml:space="preserve">operate at the intersection of science, policy, and public welfare. Their work is essential for mitigating the impacts of climate change, managing natural disasters, and supporting economic activities like agriculture and tourism. However, their effectiveness is constrained by systemic challenges such as resource shortages and political instability. This</w:t>
      </w:r>
      <w:r>
        <w:t xml:space="preserve"> </w:t>
      </w:r>
      <w:r>
        <w:rPr>
          <w:bCs/>
          <w:b/>
        </w:rPr>
        <w:t xml:space="preserve">Abstract Academic</w:t>
      </w:r>
      <w:r>
        <w:t xml:space="preserve"> </w:t>
      </w:r>
      <w:r>
        <w:t xml:space="preserve">document underscores the need for interdisciplinary approaches to meteorological research in Caracas, emphasizing the importance of integrating local knowledge with global scientific standards. By investing in education, technology, and international partnerships, Venezuela can empower its</w:t>
      </w:r>
      <w:r>
        <w:t xml:space="preserve"> </w:t>
      </w:r>
      <w:r>
        <w:rPr>
          <w:bCs/>
          <w:b/>
        </w:rPr>
        <w:t xml:space="preserve">Meteorologists</w:t>
      </w:r>
      <w:r>
        <w:t xml:space="preserve"> </w:t>
      </w:r>
      <w:r>
        <w:t xml:space="preserve">to build a more resilient future for</w:t>
      </w:r>
      <w:r>
        <w:t xml:space="preserve"> </w:t>
      </w:r>
      <w:r>
        <w:rPr>
          <w:bCs/>
          <w:b/>
        </w:rPr>
        <w:t xml:space="preserve">Venezuela Caracas</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Venezuela Caracas</dc:title>
  <dc:creator/>
  <dc:language>en</dc:language>
  <cp:keywords/>
  <dcterms:created xsi:type="dcterms:W3CDTF">2026-07-21T10:40:53Z</dcterms:created>
  <dcterms:modified xsi:type="dcterms:W3CDTF">2026-07-21T10:40:53Z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