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739de6ac531860ecd82d6e1520cabfa7e51f0b4"/>
    <w:p>
      <w:pPr>
        <w:pStyle w:val="Heading1"/>
      </w:pPr>
      <w:r>
        <w:t xml:space="preserve">Abstract Academic: The Role of Midwives in Belgium Brussels</w:t>
      </w:r>
    </w:p>
    <w:p>
      <w:pPr>
        <w:pStyle w:val="FirstParagraph"/>
      </w:pPr>
      <w:r>
        <w:rPr>
          <w:bCs/>
          <w:b/>
        </w:rPr>
        <w:t xml:space="preserve">Abstract academic:</w:t>
      </w:r>
      <w:r>
        <w:t xml:space="preserve"> </w:t>
      </w:r>
      <w:r>
        <w:t xml:space="preserve">This document presents a comprehensive analysis of the role, responsibilities, and significance of midwives within the healthcare system of</w:t>
      </w:r>
      <w:r>
        <w:t xml:space="preserve"> </w:t>
      </w:r>
      <w:r>
        <w:rPr>
          <w:bCs/>
          <w:b/>
        </w:rPr>
        <w:t xml:space="preserve">Belgium Brussels</w:t>
      </w:r>
      <w:r>
        <w:t xml:space="preserve">. As a multicultural and multilingual region, Belgium Brussels poses unique challenges and opportunities for midwifery practice. The study explores how midwives in this region contribute to maternal and neonatal health outcomes while navigating the complexities of policy frameworks, cultural diversity, and evolving healthcare demands. The term "Midwife" is central to this discussion, emphasizing their critical role as primary caregivers during pregnancy, childbirth, and postpartum periods. Furthermore, the academic context of</w:t>
      </w:r>
      <w:r>
        <w:t xml:space="preserve"> </w:t>
      </w:r>
      <w:r>
        <w:rPr>
          <w:bCs/>
          <w:b/>
        </w:rPr>
        <w:t xml:space="preserve">Belgium Brussels</w:t>
      </w:r>
      <w:r>
        <w:t xml:space="preserve"> </w:t>
      </w:r>
      <w:r>
        <w:t xml:space="preserve">is examined through the lens of its legal regulations for midwifery education and practice, professional standards, and integration into broader public health initiatives.</w:t>
      </w:r>
    </w:p>
    <w:bookmarkStart w:id="20" w:name="Xd9a995ca3cf90204a7730fde1ba198abfebe745"/>
    <w:p>
      <w:pPr>
        <w:pStyle w:val="Heading2"/>
      </w:pPr>
      <w:r>
        <w:t xml:space="preserve">The Role of a Midwife in Belgium Brussels</w:t>
      </w:r>
    </w:p>
    <w:p>
      <w:pPr>
        <w:pStyle w:val="FirstParagraph"/>
      </w:pPr>
      <w:r>
        <w:t xml:space="preserve">In the context of</w:t>
      </w:r>
      <w:r>
        <w:t xml:space="preserve"> </w:t>
      </w:r>
      <w:r>
        <w:rPr>
          <w:bCs/>
          <w:b/>
        </w:rPr>
        <w:t xml:space="preserve">Belgium Brussels</w:t>
      </w:r>
      <w:r>
        <w:t xml:space="preserve">, midwives are essential healthcare professionals who provide holistic care to women throughout pregnancy, childbirth, and the postpartum period. Their responsibilities include prenatal check-ups, labor support, postnatal care, and education on reproductive health. Midwives in Belgium Brussels are trained to address both medical and emotional needs of individuals while respecting cultural diversity and individual preferences. The region’s unique demographic composition—characterized by a high proportion of immigrants from North Africa, Sub-Saharan Africa, Eastern Europe, and other regions—requires midwives to be culturally competent and linguistically adaptable. This necessitates not only clinical expertise but also the ability to communicate effectively in multiple languages or collaborate with interpreters.</w:t>
      </w:r>
    </w:p>
    <w:p>
      <w:pPr>
        <w:pStyle w:val="BodyText"/>
      </w:pPr>
      <w:r>
        <w:rPr>
          <w:bCs/>
          <w:b/>
        </w:rPr>
        <w:t xml:space="preserve">Midwife</w:t>
      </w:r>
      <w:r>
        <w:t xml:space="preserve"> </w:t>
      </w:r>
      <w:r>
        <w:t xml:space="preserve">professionals in Belgium Brussels are governed by national legislation that outlines their scope of practice, qualifications, and ethical obligations. The Flemish and Walloon regions each have distinct regulations regarding midwifery education, but both emphasize the importance of clinical training and theoretical knowledge to ensure safe patient outcomes. In</w:t>
      </w:r>
      <w:r>
        <w:t xml:space="preserve"> </w:t>
      </w:r>
      <w:r>
        <w:rPr>
          <w:bCs/>
          <w:b/>
        </w:rPr>
        <w:t xml:space="preserve">Belgium Brussels</w:t>
      </w:r>
      <w:r>
        <w:t xml:space="preserve">, midwives often work in public hospitals, private clinics, community health centers, or home-birth settings. Their role is further expanded through collaboration with obstetricians, general practitioners (GPs), and other healthcare providers to ensure coordinated care for pregnant individuals.</w:t>
      </w:r>
    </w:p>
    <w:bookmarkEnd w:id="20"/>
    <w:bookmarkStart w:id="21" w:name="Xfb6e4aea2a997f4e580083a06a4faae954d628a"/>
    <w:p>
      <w:pPr>
        <w:pStyle w:val="Heading2"/>
      </w:pPr>
      <w:r>
        <w:t xml:space="preserve">Challenges and Opportunities for Midwives in Belgium Brussels</w:t>
      </w:r>
    </w:p>
    <w:p>
      <w:pPr>
        <w:pStyle w:val="FirstParagraph"/>
      </w:pPr>
      <w:r>
        <w:rPr>
          <w:bCs/>
          <w:b/>
        </w:rPr>
        <w:t xml:space="preserve">Belgium Brussels</w:t>
      </w:r>
      <w:r>
        <w:t xml:space="preserve"> </w:t>
      </w:r>
      <w:r>
        <w:t xml:space="preserve">presents both challenges and opportunities for midwifery professionals. One significant challenge is the high demand for maternal healthcare services due to the region’s dense population and diverse needs. Additionally, language barriers can complicate communication between midwives and patients from non-French or non-Dutch-speaking backgrounds. While Belgium has a robust healthcare system, disparities in access to care persist for marginalized communities, requiring midwives to advocate for equitable service delivery.</w:t>
      </w:r>
    </w:p>
    <w:p>
      <w:pPr>
        <w:pStyle w:val="BodyText"/>
      </w:pPr>
      <w:r>
        <w:t xml:space="preserve">On the other hand, Belgium Brussels offers opportunities for innovation in midwifery practice. For example, the region’s commitment to gender equality and women’s health rights has led to initiatives promoting natural childbirth, breastfeeding support, and mental health services for new mothers. Midwives are at the forefront of these efforts, often acting as educators and advocates within their communities. Furthermore, the integration of digital tools—such as electronic medical records (EMRs) and telehealth consultations—has enhanced midwifery practice in</w:t>
      </w:r>
      <w:r>
        <w:t xml:space="preserve"> </w:t>
      </w:r>
      <w:r>
        <w:rPr>
          <w:bCs/>
          <w:b/>
        </w:rPr>
        <w:t xml:space="preserve">Belgium Brussels</w:t>
      </w:r>
      <w:r>
        <w:t xml:space="preserve">, enabling more efficient care coordination.</w:t>
      </w:r>
    </w:p>
    <w:bookmarkEnd w:id="21"/>
    <w:bookmarkStart w:id="22" w:name="Xc76a3585ce33fe17d0a8ce7d5a9b509ca0cad23"/>
    <w:p>
      <w:pPr>
        <w:pStyle w:val="Heading2"/>
      </w:pPr>
      <w:r>
        <w:t xml:space="preserve">Midwifery Education and Professional Standards in Belgium Brussels</w:t>
      </w:r>
    </w:p>
    <w:p>
      <w:pPr>
        <w:pStyle w:val="FirstParagraph"/>
      </w:pPr>
      <w:r>
        <w:t xml:space="preserve">Becoming a qualified midwife in</w:t>
      </w:r>
      <w:r>
        <w:t xml:space="preserve"> </w:t>
      </w:r>
      <w:r>
        <w:rPr>
          <w:bCs/>
          <w:b/>
        </w:rPr>
        <w:t xml:space="preserve">Belgium Brussels</w:t>
      </w:r>
      <w:r>
        <w:t xml:space="preserve"> </w:t>
      </w:r>
      <w:r>
        <w:t xml:space="preserve">requires completing a rigorous academic program that combines clinical practice with theoretical instruction. In Flanders, midwives typically earn a bachelor’s degree in nursing or midwifery from an accredited institution, followed by practical training under supervision. In Wallonia, similar pathways exist but may involve different regulatory bodies. The Flemish Community College (Vlaams Instituut voor het Onderwijs) and the French-speaking University of Liège are among the institutions offering midwifery programs in</w:t>
      </w:r>
      <w:r>
        <w:t xml:space="preserve"> </w:t>
      </w:r>
      <w:r>
        <w:rPr>
          <w:bCs/>
          <w:b/>
        </w:rPr>
        <w:t xml:space="preserve">Belgium Brussels</w:t>
      </w:r>
      <w:r>
        <w:t xml:space="preserve">.</w:t>
      </w:r>
    </w:p>
    <w:p>
      <w:pPr>
        <w:pStyle w:val="BodyText"/>
      </w:pPr>
      <w:r>
        <w:t xml:space="preserve">To practice as a midwife in Belgium, individuals must pass national certification exams administered by the Flemish or Walloon authorities. These exams assess knowledge of maternal health, pharmacology, emergency care protocols, and ethical decision-making. Additionally, midwives are required to complete continuing education credits (CEUs) to maintain their licensure and stay updated on advancements in their field.</w:t>
      </w:r>
    </w:p>
    <w:bookmarkEnd w:id="22"/>
    <w:bookmarkStart w:id="23" w:name="X01a35ff301c591551b0cf728f8f6543a4ccd630"/>
    <w:p>
      <w:pPr>
        <w:pStyle w:val="Heading2"/>
      </w:pPr>
      <w:r>
        <w:t xml:space="preserve">The Academic Context of Midwifery in Belgium Brussels</w:t>
      </w:r>
    </w:p>
    <w:p>
      <w:pPr>
        <w:pStyle w:val="FirstParagraph"/>
      </w:pPr>
      <w:r>
        <w:t xml:space="preserve">The academic study of midwifery in</w:t>
      </w:r>
      <w:r>
        <w:t xml:space="preserve"> </w:t>
      </w:r>
      <w:r>
        <w:rPr>
          <w:bCs/>
          <w:b/>
        </w:rPr>
        <w:t xml:space="preserve">Belgium Brussels</w:t>
      </w:r>
      <w:r>
        <w:t xml:space="preserve"> </w:t>
      </w:r>
      <w:r>
        <w:t xml:space="preserve">is deeply intertwined with the region’s commitment to research-driven healthcare. Universities and hospitals in the area frequently collaborate on studies aimed at improving maternal health outcomes, reducing disparities, and enhancing patient-centered care. For instance, recent research has focused on addressing postpartum depression among immigrant populations and optimizing prenatal care for women with preexisting medical conditions.</w:t>
      </w:r>
    </w:p>
    <w:p>
      <w:pPr>
        <w:pStyle w:val="BodyText"/>
      </w:pPr>
      <w:r>
        <w:t xml:space="preserve">Academic institutions in</w:t>
      </w:r>
      <w:r>
        <w:t xml:space="preserve"> </w:t>
      </w:r>
      <w:r>
        <w:rPr>
          <w:bCs/>
          <w:b/>
        </w:rPr>
        <w:t xml:space="preserve">Belgium Brussels</w:t>
      </w:r>
      <w:r>
        <w:t xml:space="preserve"> </w:t>
      </w:r>
      <w:r>
        <w:t xml:space="preserve">also emphasize the importance of interdisciplinary learning in midwifery programs. Students are encouraged to engage with professionals from obstetrics, pediatrics, psychology, and social work to develop a holistic understanding of maternal health. This approach aligns with the broader goals of the Belgian healthcare system, which prioritizes preventive care and long-term wellness.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Midwife</w:t>
      </w:r>
      <w:r>
        <w:t xml:space="preserve"> </w:t>
      </w:r>
      <w:r>
        <w:t xml:space="preserve">in</w:t>
      </w:r>
      <w:r>
        <w:t xml:space="preserve"> </w:t>
      </w:r>
      <w:r>
        <w:rPr>
          <w:bCs/>
          <w:b/>
        </w:rPr>
        <w:t xml:space="preserve">Belgium Brussels</w:t>
      </w:r>
      <w:r>
        <w:t xml:space="preserve"> </w:t>
      </w:r>
      <w:r>
        <w:t xml:space="preserve">is multifaceted and crucial to the region’s healthcare ecosystem. Their responsibilities extend beyond clinical care to include cultural mediation, education, and advocacy. The academic framework supporting midwifery in Belgium Brussels ensures that professionals are equipped with the knowledge and skills necessary to address both individual and community health needs. As</w:t>
      </w:r>
      <w:r>
        <w:t xml:space="preserve"> </w:t>
      </w:r>
      <w:r>
        <w:rPr>
          <w:bCs/>
          <w:b/>
        </w:rPr>
        <w:t xml:space="preserve">Belgium Brussels</w:t>
      </w:r>
      <w:r>
        <w:t xml:space="preserve"> </w:t>
      </w:r>
      <w:r>
        <w:t xml:space="preserve">continues to evolve as a hub of cultural exchange and medical innovation, midwives will remain pivotal in shaping equitable, accessible, and patient-centered maternal care.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Belgium Brussels</dc:title>
  <dc:creator/>
  <dc:language>en</dc:language>
  <cp:keywords/>
  <dcterms:created xsi:type="dcterms:W3CDTF">2026-07-23T02:06:14Z</dcterms:created>
  <dcterms:modified xsi:type="dcterms:W3CDTF">2026-07-23T02:06:14Z</dcterms:modified>
</cp:coreProperties>
</file>

<file path=docProps/custom.xml><?xml version="1.0" encoding="utf-8"?>
<Properties xmlns="http://schemas.openxmlformats.org/officeDocument/2006/custom-properties" xmlns:vt="http://schemas.openxmlformats.org/officeDocument/2006/docPropsVTypes"/>
</file>