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d309f44f4f2b55044142f2860549f52807d4fa3"/>
    <w:p>
      <w:pPr>
        <w:pStyle w:val="Heading1"/>
      </w:pPr>
      <w:r>
        <w:t xml:space="preserve">Abstract Academic: The Role of Midwife in Canada Vancouver</w:t>
      </w:r>
    </w:p>
    <w:p>
      <w:pPr>
        <w:pStyle w:val="FirstParagraph"/>
      </w:pPr>
      <w:r>
        <w:t xml:space="preserve">The midwife, as a healthcare professional, plays a pivotal role in the continuum of maternal and child health care. This abstract academic document explores the significance of midwifery services within the context of Canada’s Vancouver region, emphasizing its integration into the local healthcare system and its impact on public health outcomes. Given Canada Vancouver’s diverse population, multicultural demographics, and emphasis on holistic care, midwives have emerged as critical stakeholders in prenatal, intrapartum, and postpartum care. This document analyzes the historical development of midwifery in Canada Vancouver, contemporary practices, challenges faced by midwives in urban settings like Vancouver, and the broader implications for maternal health equity.</w:t>
      </w:r>
    </w:p>
    <w:bookmarkStart w:id="20" w:name="X2ad61ca6e5fc21553df3f2e2a1c4e935272f71a"/>
    <w:p>
      <w:pPr>
        <w:pStyle w:val="Heading2"/>
      </w:pPr>
      <w:r>
        <w:t xml:space="preserve">Historical Context of Midwifery in Canada Vancouver</w:t>
      </w:r>
    </w:p>
    <w:p>
      <w:pPr>
        <w:pStyle w:val="FirstParagraph"/>
      </w:pPr>
      <w:r>
        <w:t xml:space="preserve">The profession of midwife in Canada has evolved significantly over the past century. Historically, midwifery was largely unregulated and practiced by lay individuals or informal practitioners. However, in the late 20th century, Canada began formalizing midwifery education and regulation to align with global standards. In British Columbia (BC), where Vancouver is located, midwifery services were officially integrated into the provincial healthcare system in 1996 through the</w:t>
      </w:r>
      <w:r>
        <w:t xml:space="preserve"> </w:t>
      </w:r>
      <w:r>
        <w:rPr>
          <w:iCs/>
          <w:i/>
        </w:rPr>
        <w:t xml:space="preserve">Midwives Act</w:t>
      </w:r>
      <w:r>
        <w:t xml:space="preserve">, which established the College of Midwives of British Columbia (CMBC). This legislation marked a turning point for midwifery in Canada Vancouver, allowing certified midwives to provide primary care for low-risk pregnancies and birth services under provincial funding.</w:t>
      </w:r>
    </w:p>
    <w:p>
      <w:pPr>
        <w:pStyle w:val="BodyText"/>
      </w:pPr>
      <w:r>
        <w:t xml:space="preserve">The historical context of midwifery in Vancouver reflects broader societal shifts toward patient-centered care and the recognition of culturally sensitive healthcare practices. For instance, Indigenous communities in BC have long relied on traditional birthing practices, which midwives now strive to incorporate into their care models through collaboration with First Nations elders and healers. This integration has been particularly vital in Vancouver, where a significant portion of the population identifies as Indigenous or belongs to ethnically diverse backgrounds.</w:t>
      </w:r>
    </w:p>
    <w:bookmarkEnd w:id="20"/>
    <w:bookmarkStart w:id="21" w:name="Xffcbfa1cebe6948285a62cfce4507ddab1e6183"/>
    <w:p>
      <w:pPr>
        <w:pStyle w:val="Heading2"/>
      </w:pPr>
      <w:r>
        <w:t xml:space="preserve">Scope of Practice for Midwives in Canada Vancouver</w:t>
      </w:r>
    </w:p>
    <w:p>
      <w:pPr>
        <w:pStyle w:val="FirstParagraph"/>
      </w:pPr>
      <w:r>
        <w:t xml:space="preserve">In Canada Vancouver, midwives operate within a defined scope of practice that includes prenatal care, labor support, postpartum follow-up, and education on reproductive health. They are trained to manage low-risk pregnancies autonomously but collaborate with physicians and other specialists when complications arise. Midwives in Vancouver often work in multidisciplinary teams within hospitals or community clinics, ensuring continuity of care for patients throughout pregnancy and childbirth.</w:t>
      </w:r>
    </w:p>
    <w:p>
      <w:pPr>
        <w:pStyle w:val="BodyText"/>
      </w:pPr>
      <w:r>
        <w:t xml:space="preserve">A key aspect of midwifery practice in Canada Vancouver is its emphasis on informed decision-making. Midwives educate clients about their options, including natural birth, breastfeeding support, and postpartum mental health. This approach aligns with the values of patient autonomy and holistic care that are central to Vancouver’s healthcare philosophy. Additionally, midwives in the region frequently engage in outreach programs to address disparities in maternal health outcomes among marginalized communities.</w:t>
      </w:r>
    </w:p>
    <w:bookmarkEnd w:id="21"/>
    <w:bookmarkStart w:id="22" w:name="X0a80a970f6c660e0ae3e067bbfb41a150eddca4"/>
    <w:p>
      <w:pPr>
        <w:pStyle w:val="Heading2"/>
      </w:pPr>
      <w:r>
        <w:t xml:space="preserve">Challenges Facing Midwives in Canada Vancouver</w:t>
      </w:r>
    </w:p>
    <w:p>
      <w:pPr>
        <w:pStyle w:val="FirstParagraph"/>
      </w:pPr>
      <w:r>
        <w:t xml:space="preserve">Despite the progress made, midwives in Canada Vancouver face several challenges that impact their ability to deliver optimal care. One major challenge is the integration of midwifery services into a healthcare system that often prioritizes hospital-based obstetric care over community-centered models. This can lead to conflicts in resource allocation, especially for low-risk patients who may prefer home births or birthing centers but encounter barriers such as limited insurance coverage or insufficient infrastructure.</w:t>
      </w:r>
    </w:p>
    <w:p>
      <w:pPr>
        <w:pStyle w:val="BodyText"/>
      </w:pPr>
      <w:r>
        <w:t xml:space="preserve">Another challenge is the growing demand for midwifery services in Vancouver due to its high population density and immigration rates. The city’s multicultural landscape requires midwives to be culturally competent, often learning languages and traditions specific to different communities. Additionally, the rising cost of education and certification for midwives in Canada has created a shortage of qualified professionals, exacerbating wait times for prenatal care.</w:t>
      </w:r>
    </w:p>
    <w:bookmarkEnd w:id="22"/>
    <w:bookmarkStart w:id="23" w:name="X8a169c32694082ed104b2964c655217eab00c16"/>
    <w:p>
      <w:pPr>
        <w:pStyle w:val="Heading2"/>
      </w:pPr>
      <w:r>
        <w:t xml:space="preserve">Midwifery Education and Certification in Canada Vancouver</w:t>
      </w:r>
    </w:p>
    <w:p>
      <w:pPr>
        <w:pStyle w:val="FirstParagraph"/>
      </w:pPr>
      <w:r>
        <w:t xml:space="preserve">To practice as a midwife in Canada Vancouver, individuals must complete a four-year undergraduate degree program accredited by the Canadian Midwifery Regulatory Board (CMRB). These programs include rigorous coursework in anatomy, pharmacology, ethics, and clinical practice. Graduates must also pass national licensing exams and undergo supervised clinical training. The CMBC ensures that midwives meet strict competency standards before they are registered to provide care.</w:t>
      </w:r>
    </w:p>
    <w:p>
      <w:pPr>
        <w:pStyle w:val="BodyText"/>
      </w:pPr>
      <w:r>
        <w:t xml:space="preserve">In Vancouver, educational institutions such as the University of British Columbia (UBC) offer midwifery programs that emphasize community engagement and research. These programs often include partnerships with local clinics, hospitals, and Indigenous organizations to provide students with hands-on experience in diverse settings. Such training prepares midwives to address the unique needs of Vancouver’s population while adhering to provincial healthcare policies.</w:t>
      </w:r>
    </w:p>
    <w:bookmarkEnd w:id="23"/>
    <w:bookmarkStart w:id="24" w:name="impact-on-maternal-health-outcomes"/>
    <w:p>
      <w:pPr>
        <w:pStyle w:val="Heading2"/>
      </w:pPr>
      <w:r>
        <w:t xml:space="preserve">Impact on Maternal Health Outcomes</w:t>
      </w:r>
    </w:p>
    <w:p>
      <w:pPr>
        <w:pStyle w:val="FirstParagraph"/>
      </w:pPr>
      <w:r>
        <w:t xml:space="preserve">Studies have shown that midwifery-led care in Canada Vancouver is associated with lower rates of medical interventions, such as cesarean sections and episiotomies, compared to physician-led models. This aligns with the World Health Organization’s (WHO) recommendations for reducing unnecessary interventions during childbirth. Furthermore, midwives in Vancouver have contributed to improved maternal satisfaction scores and reduced rates of postpartum depression through their emphasis on emotional support and education.</w:t>
      </w:r>
    </w:p>
    <w:p>
      <w:pPr>
        <w:pStyle w:val="BodyText"/>
      </w:pPr>
      <w:r>
        <w:t xml:space="preserve">However, disparities persist among certain populations in Vancouver. For example, Indigenous women experience higher rates of maternal mortality compared to non-Indigenous women. Midwives working with Indigenous communities have advocated for culturally safe care models that respect traditional practices while incorporating modern medical guidelines. These efforts highlight the critical role of midwives in addressing health inequities.</w:t>
      </w:r>
    </w:p>
    <w:bookmarkEnd w:id="24"/>
    <w:bookmarkStart w:id="25" w:name="conclusion"/>
    <w:p>
      <w:pPr>
        <w:pStyle w:val="Heading2"/>
      </w:pPr>
      <w:r>
        <w:t xml:space="preserve">Conclusion</w:t>
      </w:r>
    </w:p>
    <w:p>
      <w:pPr>
        <w:pStyle w:val="FirstParagraph"/>
      </w:pPr>
      <w:r>
        <w:t xml:space="preserve">The role of midwife in Canada Vancouver is multifaceted and essential to the healthcare system. By promoting holistic care, cultural sensitivity, and patient autonomy, midwives contribute to improving maternal and child health outcomes across diverse communities. While challenges such as resource limitations and systemic integration remain, ongoing efforts by educators, policymakers, and midwifery associations are shaping a more equitable future for birthing services in Vancouver. As the city continues to grow and evolve, the profession of midwife will remain a cornerstone of its commitment to accessible, compassionate healthcare.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Midwife in Canada Vancouver</dc:title>
  <dc:creator/>
  <cp:keywords/>
  <dcterms:created xsi:type="dcterms:W3CDTF">2026-07-21T15:17:17Z</dcterms:created>
  <dcterms:modified xsi:type="dcterms:W3CDTF">2026-07-21T15:17:17Z</dcterms:modified>
</cp:coreProperties>
</file>

<file path=docProps/custom.xml><?xml version="1.0" encoding="utf-8"?>
<Properties xmlns="http://schemas.openxmlformats.org/officeDocument/2006/custom-properties" xmlns:vt="http://schemas.openxmlformats.org/officeDocument/2006/docPropsVTypes"/>
</file>