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082da1282933e2488c7d048dae85331e13a5075"/>
    <w:p>
      <w:pPr>
        <w:pStyle w:val="Heading1"/>
      </w:pPr>
      <w:r>
        <w:t xml:space="preserve">Abstract Academic Document: The Role and Challenges of Midwives in Nigeria Lagos</w:t>
      </w:r>
    </w:p>
    <w:p>
      <w:pPr>
        <w:pStyle w:val="FirstParagraph"/>
      </w:pPr>
      <w:r>
        <w:rPr>
          <w:bCs/>
          <w:b/>
        </w:rPr>
        <w:t xml:space="preserve">Keywords:</w:t>
      </w:r>
      <w:r>
        <w:t xml:space="preserve"> </w:t>
      </w:r>
      <w:r>
        <w:t xml:space="preserve">Abstract academic, Midwife, Nigeria Lagos.</w:t>
      </w:r>
    </w:p>
    <w:bookmarkStart w:id="20" w:name="introduction"/>
    <w:p>
      <w:pPr>
        <w:pStyle w:val="Heading2"/>
      </w:pPr>
      <w:r>
        <w:t xml:space="preserve">Introduction</w:t>
      </w:r>
    </w:p>
    <w:p>
      <w:pPr>
        <w:pStyle w:val="FirstParagraph"/>
      </w:pPr>
      <w:r>
        <w:t xml:space="preserve">In the context of global healthcare systems, midwives play a pivotal role in ensuring safe motherhood and promoting maternal health. This abstract academic document explores the multifaceted responsibilities of midwives in Nigeria Lagos, emphasizing their critical contributions to public health, cultural practices, and policy frameworks within this dynamic metropolitan area. As Nigeria grapples with challenges such as maternal mortality rates and healthcare access disparities, the role of midwives in Lagos—often considered a microcosm of national health priorities—remains indispensable. This document provides an analytical overview of the Midwife’s profession in Lagos, highlighting both its significance and the obstacles faced by practitioners in this region.</w:t>
      </w:r>
    </w:p>
    <w:bookmarkEnd w:id="20"/>
    <w:bookmarkStart w:id="21" w:name="the-role-of-midwives-in-nigeria-lagos"/>
    <w:p>
      <w:pPr>
        <w:pStyle w:val="Heading2"/>
      </w:pPr>
      <w:r>
        <w:t xml:space="preserve">The Role of Midwives in Nigeria Lagos</w:t>
      </w:r>
    </w:p>
    <w:p>
      <w:pPr>
        <w:pStyle w:val="FirstParagraph"/>
      </w:pPr>
      <w:r>
        <w:t xml:space="preserve">Nigeria Lagos, as a cosmopolitan hub with a population exceeding 14 million (as of recent estimates), presents unique challenges and opportunities for healthcare delivery. Midwives in Lagos are tasked with providing primary care to women throughout their reproductive lives, from prenatal check-ups to postnatal support. Their responsibilities include monitoring pregnancies, administering vaccinations, facilitating deliveries, and educating communities on maternal health practices. In a city where urbanization is rapid and cultural diversity is pronounced, midwives must navigate a complex interplay of traditional beliefs and modern medical protocols.</w:t>
      </w:r>
    </w:p>
    <w:p>
      <w:pPr>
        <w:pStyle w:val="BodyText"/>
      </w:pPr>
      <w:r>
        <w:t xml:space="preserve">The Midwife in Lagos operates within a framework that combines statutory regulations with community-based approaches. For instance, the Nigerian government’s National Health Act (2014) mandates that midwives be integrated into primary healthcare services, ensuring accessibility for marginalized populations. In Lagos, this has led to the establishment of maternity clinics and mobile health units aimed at reaching underserved areas. Additionally, midwives in Lagos often collaborate with traditional birth attendants (TBAs), bridging gaps between formal and informal healthcare systems.</w:t>
      </w:r>
    </w:p>
    <w:bookmarkEnd w:id="21"/>
    <w:bookmarkStart w:id="22" w:name="X299bdf4e494084196d4e54a6092b64d0a9a42ae"/>
    <w:p>
      <w:pPr>
        <w:pStyle w:val="Heading2"/>
      </w:pPr>
      <w:r>
        <w:t xml:space="preserve">Challenges Faced by Midwives in Nigeria Lagos</w:t>
      </w:r>
    </w:p>
    <w:p>
      <w:pPr>
        <w:pStyle w:val="FirstParagraph"/>
      </w:pPr>
      <w:r>
        <w:t xml:space="preserve">Despite their critical role, midwives in Lagos encounter numerous challenges that hinder effective service delivery. One major issue is the shortage of trained personnel. According to the World Health Organization (WHO), Nigeria requires 1.8 midwives per 1,000 women to achieve safe motherhood outcomes, yet Lagos—a city with a high population density—often struggles to meet this ratio due to inadequate investment in healthcare infrastructure.</w:t>
      </w:r>
    </w:p>
    <w:p>
      <w:pPr>
        <w:pStyle w:val="BodyText"/>
      </w:pPr>
      <w:r>
        <w:t xml:space="preserve">Another significant challenge is the lack of resources. Midwives in Lagos frequently report insufficient medical supplies, outdated equipment, and overcrowded facilities. This is exacerbated by the uneven distribution of healthcare services between urban centers and peri-urban areas within Lagos State. Additionally, cultural factors such as preference for traditional practices or reluctance to seek formal medical care can undermine the effectiveness of midwifery interventions.</w:t>
      </w:r>
    </w:p>
    <w:p>
      <w:pPr>
        <w:pStyle w:val="BodyText"/>
      </w:pPr>
      <w:r>
        <w:t xml:space="preserve">Economic constraints also play a role. Many midwives in Lagos work in private clinics or NGOs, where salaries are inconsistent and benefits limited. This has led to a brain drain, with some professionals opting for better opportunities abroad. Furthermore, the stigma associated with certain reproductive health issues—such as HIV/AIDS or mental health disorders—can prevent women from seeking timely care.</w:t>
      </w:r>
    </w:p>
    <w:bookmarkEnd w:id="22"/>
    <w:bookmarkStart w:id="23" w:name="government-and-institutional-support"/>
    <w:p>
      <w:pPr>
        <w:pStyle w:val="Heading2"/>
      </w:pPr>
      <w:r>
        <w:t xml:space="preserve">Government and Institutional Support</w:t>
      </w:r>
    </w:p>
    <w:p>
      <w:pPr>
        <w:pStyle w:val="FirstParagraph"/>
      </w:pPr>
      <w:r>
        <w:t xml:space="preserve">The Lagos State Government has initiated several programs to strengthen midwifery services in alignment with national and global health goals. For example, the Lagos State Health Sector Transformation Plan (2019–2023) prioritizes maternal health by expanding access to skilled birth attendants and improving emergency obstetric care. Partnerships with organizations like the International Federation of Midwives (IFM) and local NGOs have also been instrumental in training midwives and updating curricula to reflect contemporary practices.</w:t>
      </w:r>
    </w:p>
    <w:p>
      <w:pPr>
        <w:pStyle w:val="BodyText"/>
      </w:pPr>
      <w:r>
        <w:t xml:space="preserve">However, gaps remain in the implementation of these policies. A 2021 report by the Lagos State Ministry of Health highlighted delays in funding allocations for midwifery education programs, resulting in a shortage of qualified professionals. Additionally, while digital health innovations are being explored (e.g., telemedicine for prenatal care), rural areas within Lagos still lack reliable internet access, limiting the reach of such solutions.</w:t>
      </w:r>
    </w:p>
    <w:bookmarkEnd w:id="23"/>
    <w:bookmarkStart w:id="24" w:name="recommendations-for-improvement"/>
    <w:p>
      <w:pPr>
        <w:pStyle w:val="Heading2"/>
      </w:pPr>
      <w:r>
        <w:t xml:space="preserve">Recommendations for Improvement</w:t>
      </w:r>
    </w:p>
    <w:p>
      <w:pPr>
        <w:pStyle w:val="FirstParagraph"/>
      </w:pPr>
      <w:r>
        <w:t xml:space="preserve">To enhance the role of midwives in Nigeria Lagos, several measures are recommended. First, there is an urgent need to increase funding for midwifery education and training institutions within Lagos. This would ensure a steady supply of skilled professionals equipped to address both urban and rural healthcare needs. Second, partnerships between government agencies and private sector entities should be strengthened to improve resource allocation, including the provision of essential medical supplies.</w:t>
      </w:r>
    </w:p>
    <w:p>
      <w:pPr>
        <w:pStyle w:val="BodyText"/>
      </w:pPr>
      <w:r>
        <w:t xml:space="preserve">Third, community engagement initiatives must be expanded to sensitize residents about the benefits of midwifery services. This includes leveraging social media platforms and local leaders to dispel myths surrounding modern healthcare. Lastly, policies should incentivize midwives through competitive salaries and career advancement opportunities, reducing the emigration of skilled personnel.</w:t>
      </w:r>
    </w:p>
    <w:bookmarkEnd w:id="24"/>
    <w:bookmarkStart w:id="26" w:name="conclusion"/>
    <w:p>
      <w:pPr>
        <w:pStyle w:val="Heading2"/>
      </w:pPr>
      <w:r>
        <w:t xml:space="preserve">Conclusion</w:t>
      </w:r>
    </w:p>
    <w:p>
      <w:pPr>
        <w:pStyle w:val="FirstParagraph"/>
      </w:pPr>
      <w:r>
        <w:t xml:space="preserve">The Midwife in Nigeria Lagos occupies a vital position in safeguarding maternal health and contributing to the broader goal of achieving universal healthcare coverage. While challenges such as resource constraints, cultural barriers, and systemic inefficiencies persist, targeted interventions can empower midwives to deliver equitable and high-quality care. This abstract academic document underscores the importance of addressing these issues through collaborative efforts involving policymakers, healthcare providers, and communities. By prioritizing midwifery in Lagos State’s health agenda, Nigeria can make significant strides toward reducing maternal mortality and improving reproductive outcomes for generations to come.</w:t>
      </w:r>
    </w:p>
    <w:bookmarkStart w:id="25" w:name="references"/>
    <w:p>
      <w:pPr>
        <w:pStyle w:val="Heading3"/>
      </w:pPr>
      <w:r>
        <w:t xml:space="preserve">References</w:t>
      </w:r>
    </w:p>
    <w:p>
      <w:pPr>
        <w:numPr>
          <w:ilvl w:val="0"/>
          <w:numId w:val="1001"/>
        </w:numPr>
        <w:pStyle w:val="Compact"/>
      </w:pPr>
      <w:r>
        <w:t xml:space="preserve">World Health Organization (WHO). (2020). Midwives: Key to achieving the Sustainable Development Goals. Retrieved from https://www.who.int</w:t>
      </w:r>
    </w:p>
    <w:p>
      <w:pPr>
        <w:numPr>
          <w:ilvl w:val="0"/>
          <w:numId w:val="1001"/>
        </w:numPr>
        <w:pStyle w:val="Compact"/>
      </w:pPr>
      <w:r>
        <w:t xml:space="preserve">Lagos State Ministry of Health. (2021). Annual Health Sector Report. Lagos, Nigeria.</w:t>
      </w:r>
    </w:p>
    <w:p>
      <w:pPr>
        <w:numPr>
          <w:ilvl w:val="0"/>
          <w:numId w:val="1001"/>
        </w:numPr>
        <w:pStyle w:val="Compact"/>
      </w:pPr>
      <w:r>
        <w:t xml:space="preserve">International Federation of Midwives (IFM). (2022). Global Midwifery Workforce and Education Trends.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Nigeria Lagos</dc:title>
  <dc:creator/>
  <dc:language>en</dc:language>
  <cp:keywords/>
  <dcterms:created xsi:type="dcterms:W3CDTF">2026-07-21T03:17:50Z</dcterms:created>
  <dcterms:modified xsi:type="dcterms:W3CDTF">2026-07-21T03:17:50Z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