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Midwife</w:t>
      </w:r>
      <w:r>
        <w:t xml:space="preserve"> </w:t>
      </w:r>
      <w:r>
        <w:t xml:space="preserve">in</w:t>
      </w:r>
      <w:r>
        <w:t xml:space="preserve"> </w:t>
      </w:r>
      <w:r>
        <w:t xml:space="preserve">Pakistan</w:t>
      </w:r>
      <w:r>
        <w:t xml:space="preserve"> </w:t>
      </w:r>
      <w:r>
        <w:t xml:space="preserve">Islamabad</w:t>
      </w:r>
    </w:p>
    <w:bookmarkStart w:id="20" w:name="X298c46611074b96a76baf05bd593cc71bbe1245"/>
    <w:p>
      <w:pPr>
        <w:pStyle w:val="Heading1"/>
      </w:pPr>
      <w:r>
        <w:t xml:space="preserve">Abstract Academic Document: The Role of Midwife in Enhancing Maternal Health Services in Pakistan Islamabad</w:t>
      </w:r>
    </w:p>
    <w:p>
      <w:pPr>
        <w:pStyle w:val="FirstParagraph"/>
      </w:pPr>
      <w:r>
        <w:rPr>
          <w:iCs/>
          <w:i/>
          <w:bCs/>
          <w:b/>
        </w:rPr>
        <w:t xml:space="preserve">The role of a midwife is critical in ensuring safe and dignified childbirth experiences, particularly in regions where healthcare infrastructure is underdeveloped or under-resourced. In the context of Pakistan Islamabad, the capital city of Pakistan, midwives serve as pivotal figures in addressing maternal health challenges, bridging gaps between communities and formal healthcare systems. This abstract academic document explores the significance of midwifery education and practice in Islamabad, emphasizing its alignment with national health policies and global maternal health goals.</w:t>
      </w:r>
    </w:p>
    <w:p>
      <w:pPr>
        <w:pStyle w:val="BodyText"/>
      </w:pPr>
      <w:r>
        <w:rPr>
          <w:bCs/>
          <w:b/>
        </w:rPr>
        <w:t xml:space="preserve">Pakistan</w:t>
      </w:r>
      <w:r>
        <w:t xml:space="preserve">, a country grappling with high maternal mortality rates (approximately 135 deaths per 100,000 live births as of recent reports), has recognized the urgent need for skilled midwives to improve reproductive health outcomes. In</w:t>
      </w:r>
      <w:r>
        <w:t xml:space="preserve"> </w:t>
      </w:r>
      <w:r>
        <w:rPr>
          <w:bCs/>
          <w:b/>
        </w:rPr>
        <w:t xml:space="preserve">Pakistan Islamabad</w:t>
      </w:r>
      <w:r>
        <w:t xml:space="preserve">, where urbanization and access to healthcare services are relatively better compared to rural provinces, the role of midwives is both challenging and transformative. However, systemic issues such as inadequate training, limited resources, and cultural barriers persist, hindering the full potential of midwifery in this region.</w:t>
      </w:r>
    </w:p>
    <w:p>
      <w:pPr>
        <w:pStyle w:val="BodyText"/>
      </w:pPr>
      <w:r>
        <w:t xml:space="preserve">The term</w:t>
      </w:r>
      <w:r>
        <w:t xml:space="preserve"> </w:t>
      </w:r>
      <w:r>
        <w:rPr>
          <w:bCs/>
          <w:b/>
        </w:rPr>
        <w:t xml:space="preserve">Midwife</w:t>
      </w:r>
      <w:r>
        <w:t xml:space="preserve">, derived from "mid" (between) and "wife" (woman), refers to a healthcare professional trained to support women during pregnancy, childbirth, and postpartum periods. In</w:t>
      </w:r>
      <w:r>
        <w:t xml:space="preserve"> </w:t>
      </w:r>
      <w:r>
        <w:rPr>
          <w:bCs/>
          <w:b/>
        </w:rPr>
        <w:t xml:space="preserve">Pakistan Islamabad</w:t>
      </w:r>
      <w:r>
        <w:t xml:space="preserve">, midwives are often the primary care providers in public health facilities, community clinics, and private birthing centers. Their responsibilities range from prenatal checkups and labor assistance to postnatal care and newborn screening. However, the effectiveness of their interventions is heavily dependent on the quality of their training, access to medical equipment, and collaboration with other healthcare professionals.</w:t>
      </w:r>
    </w:p>
    <w:p>
      <w:pPr>
        <w:pStyle w:val="BodyText"/>
      </w:pPr>
      <w:r>
        <w:t xml:space="preserve">The academic relevance of this topic lies in its intersection with public health policy, gender equality initiatives, and sustainable development goals (SDGs). Specifically</w:t>
      </w:r>
      <w:r>
        <w:t xml:space="preserve"> </w:t>
      </w:r>
      <w:r>
        <w:rPr>
          <w:bCs/>
          <w:b/>
        </w:rPr>
        <w:t xml:space="preserve">Pakistan Islamabad</w:t>
      </w:r>
      <w:r>
        <w:t xml:space="preserve"> </w:t>
      </w:r>
      <w:r>
        <w:t xml:space="preserve">has been designated as a priority region for the implementation of SDG 3 (Good Health and Well-being), which emphasizes reducing maternal mortality and ensuring universal access to reproductive healthcare. Midwives in this city are not only custodians of clinical expertise but also advocates for women’s rights, cultural sensitivity, and community engagement.</w:t>
      </w:r>
    </w:p>
    <w:p>
      <w:pPr>
        <w:pStyle w:val="BodyText"/>
      </w:pPr>
      <w:r>
        <w:t xml:space="preserve">Despite progress in recent years, midwives in</w:t>
      </w:r>
      <w:r>
        <w:t xml:space="preserve"> </w:t>
      </w:r>
      <w:r>
        <w:rPr>
          <w:bCs/>
          <w:b/>
        </w:rPr>
        <w:t xml:space="preserve">Pakistan Islamabad</w:t>
      </w:r>
      <w:r>
        <w:t xml:space="preserve"> </w:t>
      </w:r>
      <w:r>
        <w:t xml:space="preserve">face significant obstacles. One major challenge is the disparity between the demand for midwifery services and the supply of trained professionals. According to data from the Pakistan Medical and Dental Council (PMDCs), only 12% of healthcare workers in Islamabad are certified midwives, leaving a critical gap in maternal health coverage. Additionally, many midwives lack access to continuous education or professional development opportunities, limiting their ability to adopt modern practices such as evidence-based birthing techniques and emergency obstetric care.</w:t>
      </w:r>
    </w:p>
    <w:p>
      <w:pPr>
        <w:pStyle w:val="BodyText"/>
      </w:pPr>
      <w:r>
        <w:t xml:space="preserve">The academic focus on</w:t>
      </w:r>
      <w:r>
        <w:t xml:space="preserve"> </w:t>
      </w:r>
      <w:r>
        <w:rPr>
          <w:bCs/>
          <w:b/>
        </w:rPr>
        <w:t xml:space="preserve">Midwife</w:t>
      </w:r>
      <w:r>
        <w:t xml:space="preserve"> </w:t>
      </w:r>
      <w:r>
        <w:t xml:space="preserve">in</w:t>
      </w:r>
      <w:r>
        <w:t xml:space="preserve"> </w:t>
      </w:r>
      <w:r>
        <w:rPr>
          <w:bCs/>
          <w:b/>
        </w:rPr>
        <w:t xml:space="preserve">Pakistan Islamabad</w:t>
      </w:r>
      <w:r>
        <w:t xml:space="preserve"> </w:t>
      </w:r>
      <w:r>
        <w:t xml:space="preserve">also highlights the need for institutional reforms. For instance, the Capital Development Authority (CDA) has initiated programs to integrate midwifery into primary healthcare systems, but these efforts require greater funding and political commitment. Furthermore, cultural norms in Islamabad—such as preferences for male doctors during childbirth or reluctance to seek medical care during pregnancy—pose unique challenges that midwives must navigate through patient education and trust-building.</w:t>
      </w:r>
    </w:p>
    <w:p>
      <w:pPr>
        <w:pStyle w:val="BodyText"/>
      </w:pPr>
      <w:r>
        <w:t xml:space="preserve">This abstract academic document argues that the advancement of midwifery in</w:t>
      </w:r>
      <w:r>
        <w:t xml:space="preserve"> </w:t>
      </w:r>
      <w:r>
        <w:rPr>
          <w:bCs/>
          <w:b/>
        </w:rPr>
        <w:t xml:space="preserve">Pakistan Islamabad</w:t>
      </w:r>
      <w:r>
        <w:t xml:space="preserve"> </w:t>
      </w:r>
      <w:r>
        <w:t xml:space="preserve">requires a multi-pronged approach. First, strengthening midwifery education at institutions like the Islamabad Medical &amp; Dental College (IMDC) and the National Institute of Health (NIH) is essential. Second, policies should prioritize equitable distribution of midwives across urban and semi-urban areas, ensuring that marginalized communities benefit from their services. Third, collaboration between government agencies, NGOs, and international organizations can amplify efforts to reduce maternal mortality through targeted interventions such as mobile health units and community-based midwifery programs.</w:t>
      </w:r>
    </w:p>
    <w:p>
      <w:pPr>
        <w:pStyle w:val="BodyText"/>
      </w:pPr>
      <w:r>
        <w:t xml:space="preserve">The role of</w:t>
      </w:r>
      <w:r>
        <w:t xml:space="preserve"> </w:t>
      </w:r>
      <w:r>
        <w:rPr>
          <w:bCs/>
          <w:b/>
        </w:rPr>
        <w:t xml:space="preserve">Midwife</w:t>
      </w:r>
      <w:r>
        <w:t xml:space="preserve"> </w:t>
      </w:r>
      <w:r>
        <w:t xml:space="preserve">in</w:t>
      </w:r>
      <w:r>
        <w:t xml:space="preserve"> </w:t>
      </w:r>
      <w:r>
        <w:rPr>
          <w:bCs/>
          <w:b/>
        </w:rPr>
        <w:t xml:space="preserve">Pakistan Islamabad</w:t>
      </w:r>
      <w:r>
        <w:t xml:space="preserve"> </w:t>
      </w:r>
      <w:r>
        <w:t xml:space="preserve">also extends beyond clinical practice. Midwives often serve as educators, empowering women with knowledge about reproductive health, family planning, and nutrition. In a society where misinformation about childbirth is prevalent, their efforts are instrumental in fostering informed decision-making among expectant mothers. Moreover, midwives play a key role in addressing gender-based violence by providing safe spaces for women to seek help and support.</w:t>
      </w:r>
    </w:p>
    <w:p>
      <w:pPr>
        <w:pStyle w:val="BodyText"/>
      </w:pPr>
      <w:r>
        <w:t xml:space="preserve">In conclusion, the</w:t>
      </w:r>
      <w:r>
        <w:t xml:space="preserve"> </w:t>
      </w:r>
      <w:r>
        <w:rPr>
          <w:bCs/>
          <w:b/>
        </w:rPr>
        <w:t xml:space="preserve">Midwife</w:t>
      </w:r>
      <w:r>
        <w:t xml:space="preserve"> </w:t>
      </w:r>
      <w:r>
        <w:t xml:space="preserve">is a cornerstone of maternal health services in</w:t>
      </w:r>
      <w:r>
        <w:t xml:space="preserve"> </w:t>
      </w:r>
      <w:r>
        <w:rPr>
          <w:bCs/>
          <w:b/>
        </w:rPr>
        <w:t xml:space="preserve">Pakistan Islamabad</w:t>
      </w:r>
      <w:r>
        <w:t xml:space="preserve">, yet their potential remains underutilized due to systemic challenges. This abstract academic document underscores the need for urgent attention to midwifery education, resource allocation, and policy frameworks in Islamabad. By investing in midwives as both healthcare professionals and community leaders,</w:t>
      </w:r>
      <w:r>
        <w:t xml:space="preserve"> </w:t>
      </w:r>
      <w:r>
        <w:rPr>
          <w:bCs/>
          <w:b/>
        </w:rPr>
        <w:t xml:space="preserve">Pakistan</w:t>
      </w:r>
      <w:r>
        <w:t xml:space="preserve"> </w:t>
      </w:r>
      <w:r>
        <w:t xml:space="preserve">can make significant strides toward achieving its maternal health targets and ensuring a healthier future for women and newborns in the capital region.</w:t>
      </w:r>
    </w:p>
    <w:p>
      <w:pPr>
        <w:pStyle w:val="BodyText"/>
      </w:pPr>
      <w:r>
        <w:rPr>
          <w:iCs/>
          <w:i/>
        </w:rPr>
        <w:t xml:space="preserve">Keywords: Midwife, Pakistan Islamabad, Maternal Health, Public Health Policy, Academic Research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Midwife in Pakistan Islamabad</dc:title>
  <dc:creator/>
  <cp:keywords/>
  <dcterms:created xsi:type="dcterms:W3CDTF">2026-07-23T14:49:14Z</dcterms:created>
  <dcterms:modified xsi:type="dcterms:W3CDTF">2026-07-23T14:49:14Z</dcterms:modified>
</cp:coreProperties>
</file>

<file path=docProps/custom.xml><?xml version="1.0" encoding="utf-8"?>
<Properties xmlns="http://schemas.openxmlformats.org/officeDocument/2006/custom-properties" xmlns:vt="http://schemas.openxmlformats.org/officeDocument/2006/docPropsVTypes"/>
</file>