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76a150637d679b52a4cc18d0b4b023bc7ca42c"/>
    <w:p>
      <w:pPr>
        <w:pStyle w:val="Heading1"/>
      </w:pPr>
      <w:r>
        <w:t xml:space="preserve">Abstract Academic Document: The Role of Midwives in Spain Valencia</w:t>
      </w:r>
    </w:p>
    <w:bookmarkStart w:id="20" w:name="introduction"/>
    <w:p>
      <w:pPr>
        <w:pStyle w:val="Heading2"/>
      </w:pPr>
      <w:r>
        <w:t xml:space="preserve">Introduction</w:t>
      </w:r>
    </w:p>
    <w:p>
      <w:pPr>
        <w:pStyle w:val="FirstParagraph"/>
      </w:pPr>
      <w:r>
        <w:t xml:space="preserve">The profession of midwifery has long been a cornerstone of maternal and reproductive healthcare, providing essential care to women during pregnancy, childbirth, and the postpartum period. In Spain’s Valencian Community (Comunitat Valenciana), midwives play a pivotal role in addressing the unique cultural, social, and medical needs of the region's population. This academic abstract explores the critical contributions of midwives in Spain Valencia, emphasizing their integration into local healthcare systems, challenges they face, and their impact on maternal health outcomes. The document also examines how Valencian policies and societal values influence midwifery practices while highlighting opportunities for innovation and collaboration to enhance the quality of care provided by these professionals.</w:t>
      </w:r>
    </w:p>
    <w:bookmarkEnd w:id="20"/>
    <w:bookmarkStart w:id="22" w:name="role-of-midwives"/>
    <w:bookmarkStart w:id="21" w:name="the-role-of-midwives-in-spain-valencia"/>
    <w:p>
      <w:pPr>
        <w:pStyle w:val="Heading2"/>
      </w:pPr>
      <w:r>
        <w:t xml:space="preserve">The Role of Midwives in Spain Valencia</w:t>
      </w:r>
    </w:p>
    <w:p>
      <w:pPr>
        <w:pStyle w:val="FirstParagraph"/>
      </w:pPr>
      <w:r>
        <w:t xml:space="preserve">Midwives in Spain Valencia operate within a healthcare framework that emphasizes holistic, patient-centered care. Their responsibilities extend beyond clinical tasks to encompass emotional support, education, and advocacy for women throughout their reproductive journey. In the Valencian Community, midwives are integral to public health initiatives such as prenatal screening programs, breastfeeding promotion campaigns, and postnatal mental health services. For instance, the Valencian government has prioritized reducing maternal mortality rates by strengthening midwifery-led care models in hospitals and community clinics across provinces like Valencia, Alicante, and Castellón.</w:t>
      </w:r>
    </w:p>
    <w:p>
      <w:pPr>
        <w:pStyle w:val="BodyText"/>
      </w:pPr>
      <w:r>
        <w:t xml:space="preserve">Valencia’s diverse population—encompassing both urban centers and rural areas—requires midwives to adapt their approaches to local cultural norms. For example, traditional practices such as the use of herbal remedies for labor pain are sometimes integrated into care plans after consultation with healthcare professionals. Additionally, midwives in Valencia frequently collaborate with obstetricians, pediatricians, and social workers to address complex cases involving high-risk pregnancies or socioeconomic barriers to healthcare access.</w:t>
      </w:r>
    </w:p>
    <w:bookmarkEnd w:id="21"/>
    <w:bookmarkEnd w:id="22"/>
    <w:bookmarkStart w:id="24" w:name="challenges-and-opportunities"/>
    <w:bookmarkStart w:id="23" w:name="X13a1267d951557d14122e621ec817da5c8629e2"/>
    <w:p>
      <w:pPr>
        <w:pStyle w:val="Heading2"/>
      </w:pPr>
      <w:r>
        <w:t xml:space="preserve">Challenges and Opportunities for Midwives in Spain Valencia</w:t>
      </w:r>
    </w:p>
    <w:p>
      <w:pPr>
        <w:pStyle w:val="FirstParagraph"/>
      </w:pPr>
      <w:r>
        <w:t xml:space="preserve">Despite their vital role, midwives in Spain Valencia face several challenges. One significant issue is the shortage of qualified professionals due to a combination of high demand and limited training programs tailored to the region’s specific needs. This shortage has been exacerbated by an aging workforce and a lack of incentives for career advancement. Furthermore, rural areas often struggle with inadequate healthcare infrastructure, limiting midwives’ ability to provide timely interventions during emergencies.</w:t>
      </w:r>
    </w:p>
    <w:p>
      <w:pPr>
        <w:pStyle w:val="BodyText"/>
      </w:pPr>
      <w:r>
        <w:t xml:space="preserve">Another challenge lies in balancing traditional Valencian cultural practices with evidence-based medical guidelines. While some families value the integration of customs such as "la comadrona" (the traditional birth attendant), modern midwives must ensure these practices do not compromise safety standards. This requires ongoing education and community engagement to bridge gaps between tradition and contemporary healthcare.</w:t>
      </w:r>
    </w:p>
    <w:p>
      <w:pPr>
        <w:pStyle w:val="BodyText"/>
      </w:pPr>
      <w:r>
        <w:t xml:space="preserve">However, Spain Valencia also presents unique opportunities for midwifery innovation. The region’s commitment to digital health initiatives has enabled the development of telemedicine platforms that connect midwives with patients in remote areas. Additionally, the Valencian government has invested in expanding midwifery education programs through institutions like Universidad Miguel Hernández and Universitat de València, ensuring a steady pipeline of trained professionals. These efforts align with Spain’s national strategy to improve maternal health outcomes by 2030.</w:t>
      </w:r>
    </w:p>
    <w:bookmarkEnd w:id="23"/>
    <w:bookmarkEnd w:id="24"/>
    <w:bookmarkStart w:id="26" w:name="impact-on-maternal-health"/>
    <w:bookmarkStart w:id="25" w:name="X147c88fbda4052669c794508ca4311ac6d1a887"/>
    <w:p>
      <w:pPr>
        <w:pStyle w:val="Heading2"/>
      </w:pPr>
      <w:r>
        <w:t xml:space="preserve">Impact on Maternal Health in Spain Valencia</w:t>
      </w:r>
    </w:p>
    <w:p>
      <w:pPr>
        <w:pStyle w:val="FirstParagraph"/>
      </w:pPr>
      <w:r>
        <w:t xml:space="preserve">The work of midwives in Spain Valencia has directly contributed to improvements in maternal health indicators. Data from the Instituto Valenciano de Investigaciones Agrarias (IVIA) and the Spanish Ministry of Health show a decline in maternal mortality rates over the past decade, attributed partly to increased access to midwifery services. For instance, regions with higher midwife-to-population ratios report lower rates of preterm births and complications during labor.</w:t>
      </w:r>
    </w:p>
    <w:p>
      <w:pPr>
        <w:pStyle w:val="BodyText"/>
      </w:pPr>
      <w:r>
        <w:t xml:space="preserve">Midwives also play a key role in addressing health disparities among marginalized groups in Valencia, such as migrant women and low-income families. By providing culturally sensitive care and language support, they help reduce inequalities in maternal healthcare access. Furthermore, midwifery-led birthing centers have gained popularity in cities like Valencia City (València) for offering a more natural and less medicalized approach to childbirth.</w:t>
      </w:r>
    </w:p>
    <w:bookmarkEnd w:id="25"/>
    <w:bookmarkEnd w:id="26"/>
    <w:bookmarkStart w:id="27" w:name="conclusion"/>
    <w:p>
      <w:pPr>
        <w:pStyle w:val="Heading2"/>
      </w:pPr>
      <w:r>
        <w:t xml:space="preserve">Conclusion</w:t>
      </w:r>
    </w:p>
    <w:p>
      <w:pPr>
        <w:pStyle w:val="FirstParagraph"/>
      </w:pPr>
      <w:r>
        <w:t xml:space="preserve">The role of midwives in Spain Valencia is indispensable to the region’s healthcare system, reflecting both the universal principles of maternal care and the unique socio-cultural context of Valencian society. As Spain continues to evolve its healthcare policies, midwives must remain at the forefront of innovation, advocacy, and community engagement. Strengthening their professional development opportunities, expanding digital health tools, and fostering collaboration between traditional and modern practices will ensure that midwives in Valencia continue to deliver high-quality care that meets the needs of all women. This academic document underscores the importance of recognizing midwives not only as healthcare providers but also as vital agents of change in shaping a healthier future for Spain’s Valencian Community.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Spain Valencia</dc:title>
  <dc:creator/>
  <dc:language>en</dc:language>
  <cp:keywords/>
  <dcterms:created xsi:type="dcterms:W3CDTF">2026-07-21T06:40:43Z</dcterms:created>
  <dcterms:modified xsi:type="dcterms:W3CDTF">2026-07-21T06:40:43Z</dcterms:modified>
</cp:coreProperties>
</file>

<file path=docProps/custom.xml><?xml version="1.0" encoding="utf-8"?>
<Properties xmlns="http://schemas.openxmlformats.org/officeDocument/2006/custom-properties" xmlns:vt="http://schemas.openxmlformats.org/officeDocument/2006/docPropsVTypes"/>
</file>