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38377718a44156c56aa22d711aae482ce76960"/>
    <w:p>
      <w:pPr>
        <w:pStyle w:val="Heading1"/>
      </w:pPr>
      <w:r>
        <w:t xml:space="preserve">The Role of the Military Officer in Contemporary Security Contexts: A Case Study of Australia's Brisbane Region</w:t>
      </w:r>
    </w:p>
    <w:p>
      <w:pPr>
        <w:pStyle w:val="FirstParagraph"/>
      </w:pPr>
      <w:r>
        <w:rPr>
          <w:bCs/>
          <w:b/>
        </w:rPr>
        <w:t xml:space="preserve">Abstract Academic</w:t>
      </w:r>
      <w:r>
        <w:t xml:space="preserve">: The role of a</w:t>
      </w:r>
      <w:r>
        <w:t xml:space="preserve"> </w:t>
      </w:r>
      <w:r>
        <w:rPr>
          <w:bCs/>
          <w:b/>
        </w:rPr>
        <w:t xml:space="preserve">Military Officer</w:t>
      </w:r>
      <w:r>
        <w:t xml:space="preserve"> </w:t>
      </w:r>
      <w:r>
        <w:t xml:space="preserve">in modern security frameworks is increasingly complex, shaped by evolving geopolitical dynamics, technological advancements, and regional challenges. This academic abstract explores the multifaceted responsibilities of</w:t>
      </w:r>
      <w:r>
        <w:t xml:space="preserve"> </w:t>
      </w:r>
      <w:r>
        <w:rPr>
          <w:bCs/>
          <w:b/>
        </w:rPr>
        <w:t xml:space="preserve">Military Officers</w:t>
      </w:r>
      <w:r>
        <w:t xml:space="preserve"> </w:t>
      </w:r>
      <w:r>
        <w:t xml:space="preserve">within the context of</w:t>
      </w:r>
      <w:r>
        <w:t xml:space="preserve"> </w:t>
      </w:r>
      <w:r>
        <w:rPr>
          <w:bCs/>
          <w:b/>
        </w:rPr>
        <w:t xml:space="preserve">Australia Brisbane</w:t>
      </w:r>
      <w:r>
        <w:t xml:space="preserve">, a region strategically positioned as a critical hub for national defense and international engagement. By examining historical precedents, contemporary operational demands, and future challenges, this document underscores the significance of military leadership in ensuring regional stability, disaster response capabilities, and alignment with global security initiatives. The analysis is framed within the broader context of Australia’s national security policies and Brisbane’s unique geographical and socio-political environment.</w:t>
      </w:r>
    </w:p>
    <w:bookmarkStart w:id="20" w:name="X1c6f795ff162082e3616da11b09de64bfaf9f3f"/>
    <w:p>
      <w:pPr>
        <w:pStyle w:val="Heading2"/>
      </w:pPr>
      <w:r>
        <w:t xml:space="preserve">Historical Context: Military Leadership in Brisbane</w:t>
      </w:r>
    </w:p>
    <w:p>
      <w:pPr>
        <w:pStyle w:val="FirstParagraph"/>
      </w:pPr>
      <w:r>
        <w:rPr>
          <w:bCs/>
          <w:b/>
        </w:rPr>
        <w:t xml:space="preserve">Australia Brisbane</w:t>
      </w:r>
      <w:r>
        <w:t xml:space="preserve">, as the capital of Queensland, has long served as a strategic military nexus due to its proximity to the Pacific Ocean, its role as a major transport and logistics hub, and its historical significance in defense operations. The region’s military history dates back to World War II, when Brisbane became a key center for Allied forces operating in the South West Pacific. Military officers stationed here during that era were instrumental in coordinating amphibious assaults, managing supply chains, and maintaining communication networks across vast distances.</w:t>
      </w:r>
    </w:p>
    <w:p>
      <w:pPr>
        <w:pStyle w:val="BodyText"/>
      </w:pPr>
      <w:r>
        <w:t xml:space="preserve">In the post-war period, Brisbane continued to evolve as a military stronghold. The establishment of facilities such as the Australian Defence Force Academy (ADFA) and the Royal Australian Air Force’s No. 1 Flight School in nearby locations further solidified its role in training and deploying personnel. The legacy of these early efforts underscores the enduring importance of</w:t>
      </w:r>
      <w:r>
        <w:t xml:space="preserve"> </w:t>
      </w:r>
      <w:r>
        <w:rPr>
          <w:bCs/>
          <w:b/>
        </w:rPr>
        <w:t xml:space="preserve">Military Officers</w:t>
      </w:r>
      <w:r>
        <w:t xml:space="preserve"> </w:t>
      </w:r>
      <w:r>
        <w:t xml:space="preserve">in shaping Australia’s defense capabilities, particularly in a region vulnerable to both natural disasters and geopolitical tensions.</w:t>
      </w:r>
    </w:p>
    <w:bookmarkEnd w:id="20"/>
    <w:bookmarkStart w:id="21" w:name="X19c91a55592715482b7c65ede5282513898eea4"/>
    <w:p>
      <w:pPr>
        <w:pStyle w:val="Heading2"/>
      </w:pPr>
      <w:r>
        <w:t xml:space="preserve">Contemporary Responsibilities: The Modern Military Officer</w:t>
      </w:r>
    </w:p>
    <w:p>
      <w:pPr>
        <w:pStyle w:val="FirstParagraph"/>
      </w:pPr>
      <w:r>
        <w:t xml:space="preserve">In today’s security landscape,</w:t>
      </w:r>
      <w:r>
        <w:t xml:space="preserve"> </w:t>
      </w:r>
      <w:r>
        <w:rPr>
          <w:bCs/>
          <w:b/>
        </w:rPr>
        <w:t xml:space="preserve">Military Officers</w:t>
      </w:r>
      <w:r>
        <w:t xml:space="preserve"> </w:t>
      </w:r>
      <w:r>
        <w:t xml:space="preserve">in</w:t>
      </w:r>
      <w:r>
        <w:t xml:space="preserve"> </w:t>
      </w:r>
      <w:r>
        <w:rPr>
          <w:bCs/>
          <w:b/>
        </w:rPr>
        <w:t xml:space="preserve">Australia Brisbane</w:t>
      </w:r>
      <w:r>
        <w:t xml:space="preserve"> </w:t>
      </w:r>
      <w:r>
        <w:t xml:space="preserve">are tasked with a broad spectrum of responsibilities that extend beyond traditional combat roles. These include:</w:t>
      </w:r>
    </w:p>
    <w:p>
      <w:pPr>
        <w:numPr>
          <w:ilvl w:val="0"/>
          <w:numId w:val="1001"/>
        </w:numPr>
        <w:pStyle w:val="Compact"/>
      </w:pPr>
      <w:r>
        <w:t xml:space="preserve">Cybersecurity and Technology Integration**: With the increasing reliance on digital infrastructure, military officers must now oversee operations involving cyber defense, drone technology, and satellite communications. Brisbane’s proximity to research institutions and tech hubs positions it as a focal point for innovation in these areas.</w:t>
      </w:r>
    </w:p>
    <w:p>
      <w:pPr>
        <w:numPr>
          <w:ilvl w:val="0"/>
          <w:numId w:val="1001"/>
        </w:numPr>
        <w:pStyle w:val="Compact"/>
      </w:pPr>
      <w:r>
        <w:t xml:space="preserve">Disaster Response and Civil-Military Coordination**: Queensland is prone to natural disasters such as cyclones, bushfires, and floods. Military officers play a pivotal role in coordinating emergency relief efforts, leveraging their expertise in logistics and command structures to support civilian agencies during crises.</w:t>
      </w:r>
    </w:p>
    <w:p>
      <w:pPr>
        <w:numPr>
          <w:ilvl w:val="0"/>
          <w:numId w:val="1001"/>
        </w:numPr>
        <w:pStyle w:val="Compact"/>
      </w:pPr>
      <w:r>
        <w:t xml:space="preserve">Regional Security Engagement**: As a gateway to the Asia-Pacific region, Brisbane serves as a base for Australia’s diplomatic and military engagements with neighboring countries. Officers stationed here are often involved in multinational exercises, peacekeeping missions, and strategic partnerships aimed at fostering regional stability.</w:t>
      </w:r>
    </w:p>
    <w:p>
      <w:pPr>
        <w:pStyle w:val="FirstParagraph"/>
      </w:pPr>
      <w:r>
        <w:t xml:space="preserve">The</w:t>
      </w:r>
      <w:r>
        <w:t xml:space="preserve"> </w:t>
      </w:r>
      <w:r>
        <w:rPr>
          <w:bCs/>
          <w:b/>
        </w:rPr>
        <w:t xml:space="preserve">Military Officer</w:t>
      </w:r>
      <w:r>
        <w:t xml:space="preserve"> </w:t>
      </w:r>
      <w:r>
        <w:t xml:space="preserve">must therefore be a versatile leader, capable of adapting to both high-tech warfare scenarios and the unpredictable demands of disaster management. This duality requires rigorous training programs that blend traditional military doctrine with modern interdisciplinary knowledge.</w:t>
      </w:r>
    </w:p>
    <w:bookmarkEnd w:id="21"/>
    <w:bookmarkStart w:id="22" w:name="Xff13cc25c9588fb03a30eb2004816da4bb639ed"/>
    <w:p>
      <w:pPr>
        <w:pStyle w:val="Heading2"/>
      </w:pPr>
      <w:r>
        <w:t xml:space="preserve">Brisbane’s Strategic Geography: A Unique Challenge and Opportunity</w:t>
      </w:r>
    </w:p>
    <w:p>
      <w:pPr>
        <w:pStyle w:val="FirstParagraph"/>
      </w:pPr>
      <w:r>
        <w:t xml:space="preserve">The geographical positioning of</w:t>
      </w:r>
      <w:r>
        <w:t xml:space="preserve"> </w:t>
      </w:r>
      <w:r>
        <w:rPr>
          <w:bCs/>
          <w:b/>
        </w:rPr>
        <w:t xml:space="preserve">Australia Brisbane</w:t>
      </w:r>
      <w:r>
        <w:t xml:space="preserve"> </w:t>
      </w:r>
      <w:r>
        <w:t xml:space="preserve">presents unique challenges and opportunities for</w:t>
      </w:r>
      <w:r>
        <w:t xml:space="preserve"> </w:t>
      </w:r>
      <w:r>
        <w:rPr>
          <w:bCs/>
          <w:b/>
        </w:rPr>
        <w:t xml:space="preserve">Military Officers</w:t>
      </w:r>
      <w:r>
        <w:t xml:space="preserve">. Located on the eastern coast, Brisbane is within striking distance of Indonesia, Papua New Guinea, and the Solomon Islands—regions that have historically been areas of political instability. Military officers in this region must be prepared to respond to potential security threats while maintaining diplomatic relationships with local populations.</w:t>
      </w:r>
    </w:p>
    <w:p>
      <w:pPr>
        <w:pStyle w:val="BodyText"/>
      </w:pPr>
      <w:r>
        <w:t xml:space="preserve">Additionally, Brisbane’s coastal location necessitates a focus on maritime security. The Port of Brisbane is one of Australia’s busiest ports, making it a critical node for trade and defense logistics.</w:t>
      </w:r>
      <w:r>
        <w:t xml:space="preserve"> </w:t>
      </w:r>
      <w:r>
        <w:rPr>
          <w:bCs/>
          <w:b/>
        </w:rPr>
        <w:t xml:space="preserve">Military Officers</w:t>
      </w:r>
      <w:r>
        <w:t xml:space="preserve"> </w:t>
      </w:r>
      <w:r>
        <w:t xml:space="preserve">are tasked with ensuring the port’s resilience against both traditional and non-traditional threats, such as piracy, smuggling, and environmental hazards like rising sea levels.</w:t>
      </w:r>
    </w:p>
    <w:p>
      <w:pPr>
        <w:pStyle w:val="BodyText"/>
      </w:pPr>
      <w:r>
        <w:t xml:space="preserve">The region’s biodiversity also plays a role in military operations. The Great Barrier Reef, for instance, is not only an ecological treasure but also a potential area of strategic interest due to its proximity to key shipping routes.</w:t>
      </w:r>
      <w:r>
        <w:t xml:space="preserve"> </w:t>
      </w:r>
      <w:r>
        <w:rPr>
          <w:bCs/>
          <w:b/>
        </w:rPr>
        <w:t xml:space="preserve">Military Officers</w:t>
      </w:r>
      <w:r>
        <w:t xml:space="preserve"> </w:t>
      </w:r>
      <w:r>
        <w:t xml:space="preserve">must balance environmental stewardship with the need for operational readiness.</w:t>
      </w:r>
    </w:p>
    <w:bookmarkEnd w:id="22"/>
    <w:bookmarkStart w:id="23" w:name="Xbfea521b7f89732924fa8436bf56c330eba500f"/>
    <w:p>
      <w:pPr>
        <w:pStyle w:val="Heading2"/>
      </w:pPr>
      <w:r>
        <w:t xml:space="preserve">Educational and Institutional Frameworks in Brisbane</w:t>
      </w:r>
    </w:p>
    <w:p>
      <w:pPr>
        <w:pStyle w:val="FirstParagraph"/>
      </w:pPr>
      <w:r>
        <w:t xml:space="preserve">The development of</w:t>
      </w:r>
      <w:r>
        <w:t xml:space="preserve"> </w:t>
      </w:r>
      <w:r>
        <w:rPr>
          <w:bCs/>
          <w:b/>
        </w:rPr>
        <w:t xml:space="preserve">Military Officers</w:t>
      </w:r>
      <w:r>
        <w:t xml:space="preserve"> </w:t>
      </w:r>
      <w:r>
        <w:t xml:space="preserve">in</w:t>
      </w:r>
      <w:r>
        <w:t xml:space="preserve"> </w:t>
      </w:r>
      <w:r>
        <w:rPr>
          <w:bCs/>
          <w:b/>
        </w:rPr>
        <w:t xml:space="preserve">Australia Brisbane</w:t>
      </w:r>
      <w:r>
        <w:t xml:space="preserve"> </w:t>
      </w:r>
      <w:r>
        <w:t xml:space="preserve">is supported by a robust educational and institutional framework. The Queensland University of Technology (QUT) and Griffith University offer specialized programs in defense studies, while the Australian Defence Force Academy (ADFA) at the University of New South Wales provides foundational training for future officers.</w:t>
      </w:r>
    </w:p>
    <w:p>
      <w:pPr>
        <w:pStyle w:val="BodyText"/>
      </w:pPr>
      <w:r>
        <w:t xml:space="preserve">Brisbane also hosts several military academies and training centers, including the Royal Australian Navy’s HMAS</w:t>
      </w:r>
      <w:r>
        <w:t xml:space="preserve"> </w:t>
      </w:r>
      <w:r>
        <w:rPr>
          <w:iCs/>
          <w:i/>
        </w:rPr>
        <w:t xml:space="preserve">Sydney</w:t>
      </w:r>
      <w:r>
        <w:t xml:space="preserve"> </w:t>
      </w:r>
      <w:r>
        <w:t xml:space="preserve">base and the Army’s 1st Commando Regiment. These institutions emphasize practical field exercises, leadership development, and cross-cultural communication skills—critical competencies for officers operating in a multicultural environment.</w:t>
      </w:r>
    </w:p>
    <w:p>
      <w:pPr>
        <w:pStyle w:val="BodyText"/>
      </w:pPr>
      <w:r>
        <w:t xml:space="preserve">Moreover, the Australian Defence Force’s (ADF) focus on joint operations—integrating land, sea, air, and cyber domains—requires</w:t>
      </w:r>
      <w:r>
        <w:t xml:space="preserve"> </w:t>
      </w:r>
      <w:r>
        <w:rPr>
          <w:bCs/>
          <w:b/>
        </w:rPr>
        <w:t xml:space="preserve">Military Officers</w:t>
      </w:r>
      <w:r>
        <w:t xml:space="preserve"> </w:t>
      </w:r>
      <w:r>
        <w:t xml:space="preserve">to be proficient in interdisciplinary collaboration. This is particularly relevant in Brisbane, where military units frequently interact with civilian authorities during large-scale events such as the Brisbane Festival or the Asia-Pacific Economic Cooperation (APEC) summit.</w:t>
      </w:r>
    </w:p>
    <w:bookmarkEnd w:id="23"/>
    <w:bookmarkStart w:id="24" w:name="future-challenges-and-opportunities"/>
    <w:p>
      <w:pPr>
        <w:pStyle w:val="Heading2"/>
      </w:pPr>
      <w:r>
        <w:t xml:space="preserve">FUTURE CHALLENGES AND OPPORTUNITIES</w:t>
      </w:r>
    </w:p>
    <w:p>
      <w:pPr>
        <w:pStyle w:val="FirstParagraph"/>
      </w:pPr>
      <w:r>
        <w:t xml:space="preserve">Looking ahead,</w:t>
      </w:r>
      <w:r>
        <w:t xml:space="preserve"> </w:t>
      </w:r>
      <w:r>
        <w:rPr>
          <w:bCs/>
          <w:b/>
        </w:rPr>
        <w:t xml:space="preserve">Military Officers</w:t>
      </w:r>
      <w:r>
        <w:t xml:space="preserve"> </w:t>
      </w:r>
      <w:r>
        <w:t xml:space="preserve">in</w:t>
      </w:r>
      <w:r>
        <w:t xml:space="preserve"> </w:t>
      </w:r>
      <w:r>
        <w:rPr>
          <w:bCs/>
          <w:b/>
        </w:rPr>
        <w:t xml:space="preserve">Australia Brisbane</w:t>
      </w:r>
      <w:r>
        <w:t xml:space="preserve"> </w:t>
      </w:r>
      <w:r>
        <w:t xml:space="preserve">will face challenges posed by climate change, emerging technologies, and shifting global power dynamics. Rising temperatures and extreme weather events may exacerbate existing risks to infrastructure and personnel. At the same time, advancements in artificial intelligence (AI) and autonomous systems will require officers to re-evaluate traditional command structures.</w:t>
      </w:r>
    </w:p>
    <w:p>
      <w:pPr>
        <w:pStyle w:val="BodyText"/>
      </w:pPr>
      <w:r>
        <w:t xml:space="preserve">The region’s strategic importance is further amplified by Australia’s commitment to the Quad (Australia, Japan, India, USA) and its involvement in regional security alliances such as ASEAN.</w:t>
      </w:r>
      <w:r>
        <w:t xml:space="preserve"> </w:t>
      </w:r>
      <w:r>
        <w:rPr>
          <w:bCs/>
          <w:b/>
        </w:rPr>
        <w:t xml:space="preserve">Military Officers</w:t>
      </w:r>
      <w:r>
        <w:t xml:space="preserve"> </w:t>
      </w:r>
      <w:r>
        <w:t xml:space="preserve">in Brisbane must therefore be adept at navigating complex international relations while upholding national interests.</w:t>
      </w:r>
    </w:p>
    <w:p>
      <w:pPr>
        <w:pStyle w:val="BodyText"/>
      </w:pPr>
      <w:r>
        <w:t xml:space="preserve">Economically, Brisbane’s thriving defense industry—comprising firms like BAE Systems and Thales Australia—offers opportunities for collaboration between military personnel and private sector innovators. This synergy is crucial for developing cutting-edge solutions tailored to the region’s unique security needs.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Australia Brisbane</w:t>
      </w:r>
      <w:r>
        <w:t xml:space="preserve"> </w:t>
      </w:r>
      <w:r>
        <w:t xml:space="preserve">is integral to safeguarding national interests, responding to regional crises, and fostering international cooperation. The historical legacy, contemporary responsibilities, and future challenges faced by these officers highlight the need for continuous adaptation and interdisciplinary expertise. As</w:t>
      </w:r>
      <w:r>
        <w:t xml:space="preserve"> </w:t>
      </w:r>
      <w:r>
        <w:rPr>
          <w:bCs/>
          <w:b/>
        </w:rPr>
        <w:t xml:space="preserve">Australia Brisbane</w:t>
      </w:r>
      <w:r>
        <w:t xml:space="preserve"> </w:t>
      </w:r>
      <w:r>
        <w:t xml:space="preserve">continues to evolve as a strategic center for defense and diplomacy, the contributions of its</w:t>
      </w:r>
      <w:r>
        <w:t xml:space="preserve"> </w:t>
      </w:r>
      <w:r>
        <w:rPr>
          <w:bCs/>
          <w:b/>
        </w:rPr>
        <w:t xml:space="preserve">Military Officers</w:t>
      </w:r>
      <w:r>
        <w:t xml:space="preserve"> </w:t>
      </w:r>
      <w:r>
        <w:t xml:space="preserve">will remain indispensable to Australia’s security posture in an increasingly uncertain world.</w:t>
      </w:r>
    </w:p>
    <w:p>
      <w:pPr>
        <w:pStyle w:val="BodyText"/>
      </w:pPr>
      <w:r>
        <w:t xml:space="preserve">This abstract academic document underscores the necessity of integrating historical insights, modern operational demands, and future projections into the training and deployment strategies of</w:t>
      </w:r>
      <w:r>
        <w:t xml:space="preserve"> </w:t>
      </w:r>
      <w:r>
        <w:rPr>
          <w:bCs/>
          <w:b/>
        </w:rPr>
        <w:t xml:space="preserve">Military Officers</w:t>
      </w:r>
      <w:r>
        <w:t xml:space="preserve"> </w:t>
      </w:r>
      <w:r>
        <w:t xml:space="preserve">in</w:t>
      </w:r>
      <w:r>
        <w:t xml:space="preserve"> </w:t>
      </w:r>
      <w:r>
        <w:rPr>
          <w:bCs/>
          <w:b/>
        </w:rPr>
        <w:t xml:space="preserve">Australia Brisbane</w:t>
      </w:r>
      <w:r>
        <w:t xml:space="preserve">. By doing so, Australia can ensure its military remains a formidable force capable of addressing both present and emerging threats.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2026-07-21T05:48:30Z</dcterms:created>
  <dcterms:modified xsi:type="dcterms:W3CDTF">2026-07-21T05:48:30Z</dcterms:modified>
</cp:coreProperties>
</file>

<file path=docProps/custom.xml><?xml version="1.0" encoding="utf-8"?>
<Properties xmlns="http://schemas.openxmlformats.org/officeDocument/2006/custom-properties" xmlns:vt="http://schemas.openxmlformats.org/officeDocument/2006/docPropsVTypes"/>
</file>