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0ac22f230bed80f829bde03e0e6c57bc35d9016"/>
    <w:p>
      <w:pPr>
        <w:pStyle w:val="Heading1"/>
      </w:pPr>
      <w:r>
        <w:t xml:space="preserve">Abstract Academic Document: The Role and Evolution of the Military Officer in Brazil, Focused on Rio de Janeiro</w:t>
      </w:r>
    </w:p>
    <w:bookmarkStart w:id="20" w:name="introduction"/>
    <w:p>
      <w:pPr>
        <w:pStyle w:val="Heading2"/>
      </w:pPr>
      <w:r>
        <w:t xml:space="preserve">Introduction</w:t>
      </w:r>
    </w:p>
    <w:p>
      <w:pPr>
        <w:pStyle w:val="FirstParagraph"/>
      </w:pPr>
      <w:r>
        <w:t xml:space="preserve">The role of a military officer within the context of Brazil, particularly in the state of Rio de Janeiro, has been pivotal in shaping both national security strategies and regional development. This abstract academic document explores the historical, social, and geopolitical significance of military officers in Brazil, with a specific focus on Rio de Janeiro. It examines how the evolution of military doctrine, institutional reforms, and societal needs have influenced the responsibilities and challenges faced by military officers in this region. Given Brazil's complex political landscape and Rio de Janeiro's unique socio-economic dynamics, this study highlights the critical interplay between national defense mechanisms and local governance structures.</w:t>
      </w:r>
    </w:p>
    <w:bookmarkEnd w:id="20"/>
    <w:bookmarkStart w:id="21" w:name="Xe592eb18f685deefce4ece943c749afdc11b295"/>
    <w:p>
      <w:pPr>
        <w:pStyle w:val="Heading2"/>
      </w:pPr>
      <w:r>
        <w:t xml:space="preserve">Historical Context of Military Officers in Brazil</w:t>
      </w:r>
    </w:p>
    <w:p>
      <w:pPr>
        <w:pStyle w:val="FirstParagraph"/>
      </w:pPr>
      <w:r>
        <w:t xml:space="preserve">The concept of a military officer in Brazil dates back to the colonial era, when Portuguese forces established a structured hierarchy to govern and defend colonial territories. However, it was during the 19th century that the Brazilian military began to formalize its role as an autonomous institution. The 1889 coup d'état led by Marshal Deodoro da Fonseca marked a turning point, transitioning Brazil from a monarchy to a republic under military leadership. This period established the precedent of military officers influencing political decisions, a legacy that persists in modern Brazilian society.</w:t>
      </w:r>
    </w:p>
    <w:p>
      <w:pPr>
        <w:pStyle w:val="BodyText"/>
      </w:pPr>
      <w:r>
        <w:t xml:space="preserve">In Rio de Janeiro, the capital of Brazil from 1763 to 1960, the military played an even more pronounced role. As one of the largest and most strategically significant cities in South America, Rio's ports and urban centers became focal points for military operations during conflicts such as the Paraguayan War (1864–1870) and later during World War II. The city also served as a hub for military training academies, including the prestigious Escola de Especialistas da Aeronáutica (EEAR) and the Academia Militar das Agulhas Negras (AMAN), which have produced generations of officers trained to serve in Brazil's armed forces.</w:t>
      </w:r>
    </w:p>
    <w:bookmarkEnd w:id="21"/>
    <w:bookmarkStart w:id="22" w:name="X7d0dca5de8be12aa732a585579f494adff8125e"/>
    <w:p>
      <w:pPr>
        <w:pStyle w:val="Heading2"/>
      </w:pPr>
      <w:r>
        <w:t xml:space="preserve">The Role of Military Officers in National Security</w:t>
      </w:r>
    </w:p>
    <w:p>
      <w:pPr>
        <w:pStyle w:val="FirstParagraph"/>
      </w:pPr>
      <w:r>
        <w:t xml:space="preserve">Military officers in Brazil are tasked with safeguarding national sovereignty, responding to external threats, and maintaining internal stability. In Rio de Janeiro, this role has been particularly complex due to the city's history of political unrest, economic inequality, and organized crime. The military's involvement in operations such as the 1964 coup highlighted its dual function as both a defense force and a political actor. However, post-dictatorship reforms have sought to professionalize the military and align its objectives with democratic governance.</w:t>
      </w:r>
    </w:p>
    <w:p>
      <w:pPr>
        <w:pStyle w:val="BodyText"/>
      </w:pPr>
      <w:r>
        <w:t xml:space="preserve">Today, military officers in Rio de Janeiro operate within frameworks that emphasize counterinsurgency, disaster response, and urban security. The Brazilian Armed Forces (Forças Armadas Brasileiras) collaborate with state and municipal authorities to address challenges such as drug trafficking, gang violence, and infrastructure maintenance. This collaboration requires military officers to balance traditional combat roles with civic responsibilities, reflecting a broader shift in the militarization of public policy in Brazil.</w:t>
      </w:r>
    </w:p>
    <w:bookmarkEnd w:id="22"/>
    <w:bookmarkStart w:id="23" w:name="Xe371ed1b677510f0cd81c2ca8d2a0a6953c3757"/>
    <w:p>
      <w:pPr>
        <w:pStyle w:val="Heading2"/>
      </w:pPr>
      <w:r>
        <w:t xml:space="preserve">Challenges Facing Military Officers in Rio de Janeiro</w:t>
      </w:r>
    </w:p>
    <w:p>
      <w:pPr>
        <w:pStyle w:val="FirstParagraph"/>
      </w:pPr>
      <w:r>
        <w:t xml:space="preserve">Rio de Janeiro presents unique challenges for military officers due to its socio-economic disparities and geographical complexity. The city's favelas (slums) have long been sites of conflict between police forces, criminal groups, and civil society. Military officers often find themselves caught between enforcing the law and addressing systemic issues such as poverty, unemployment, and lack of access to education.</w:t>
      </w:r>
    </w:p>
    <w:p>
      <w:pPr>
        <w:pStyle w:val="BodyText"/>
      </w:pPr>
      <w:r>
        <w:t xml:space="preserve">Additionally, the integration of military personnel into non-combat roles has raised questions about institutional identity. While some argue that this diversification strengthens national resilience, others contend that it dilutes the focus on traditional military objectives. This tension is particularly acute in Rio de Janeiro, where military officers must navigate a landscape shaped by both historical legacies and contemporary demands.</w:t>
      </w:r>
    </w:p>
    <w:bookmarkEnd w:id="23"/>
    <w:bookmarkStart w:id="24" w:name="X619f6ef5a5b0de27a7ccf304d2c77a86d662f6a"/>
    <w:p>
      <w:pPr>
        <w:pStyle w:val="Heading2"/>
      </w:pPr>
      <w:r>
        <w:t xml:space="preserve">Opportunities for Military Officers in Brazil's Modernization</w:t>
      </w:r>
    </w:p>
    <w:p>
      <w:pPr>
        <w:pStyle w:val="FirstParagraph"/>
      </w:pPr>
      <w:r>
        <w:t xml:space="preserve">Despite these challenges, the role of the military officer in Brazil offers opportunities for innovation and leadership. The Brazilian government has increasingly relied on the armed forces to contribute to national development projects, such as infrastructure modernization, environmental protection, and disaster relief. In Rio de Janeiro, this includes efforts to combat deforestation in the Amazon rainforest (which indirectly affects water cycles impacting the region) and to support climate resilience initiatives.</w:t>
      </w:r>
    </w:p>
    <w:p>
      <w:pPr>
        <w:pStyle w:val="BodyText"/>
      </w:pPr>
      <w:r>
        <w:t xml:space="preserve">Furthermore, the rise of technology and cyber warfare has expanded the responsibilities of military officers. Officers in Rio de Janeiro are now required to engage with emerging threats such as digital espionage, misinformation campaigns, and hybrid warfare tactics. This necessitates ongoing education and adaptation within military academies to ensure that officers are equipped with the skills needed for a 21st-century security landscape.</w:t>
      </w:r>
    </w:p>
    <w:bookmarkEnd w:id="24"/>
    <w:bookmarkStart w:id="25" w:name="Xe6d92fc640772e4713525de1fb1611e14bf8274"/>
    <w:p>
      <w:pPr>
        <w:pStyle w:val="Heading2"/>
      </w:pPr>
      <w:r>
        <w:t xml:space="preserve">Case Studies: Military Officers in Rio de Janeiro</w:t>
      </w:r>
    </w:p>
    <w:p>
      <w:pPr>
        <w:pStyle w:val="FirstParagraph"/>
      </w:pPr>
      <w:r>
        <w:t xml:space="preserve">Several case studies illustrate the evolving role of military officers in Rio de Janeiro. For instance, during the 2010 FIFA World Cup, military forces were deployed to manage large-scale public events and ensure security across the city's major infrastructure. Similarly, in response to the 2016 Olympics, officers coordinated with local authorities to enhance urban mobility and reduce crime rates.</w:t>
      </w:r>
    </w:p>
    <w:p>
      <w:pPr>
        <w:pStyle w:val="BodyText"/>
      </w:pPr>
      <w:r>
        <w:t xml:space="preserve">Another example is the use of military engineers in post-disaster recovery efforts following Hurricane Catarina (2004), which devastated parts of southern Brazil. While not directly related to Rio de Janeiro, this demonstrates the broader national role of military officers in disaster response—a competency increasingly relevant as climate change impacts coastal cities like Rio.</w:t>
      </w:r>
    </w:p>
    <w:bookmarkEnd w:id="25"/>
    <w:bookmarkStart w:id="26" w:name="conclusion"/>
    <w:p>
      <w:pPr>
        <w:pStyle w:val="Heading2"/>
      </w:pPr>
      <w:r>
        <w:t xml:space="preserve">Conclusion</w:t>
      </w:r>
    </w:p>
    <w:p>
      <w:pPr>
        <w:pStyle w:val="FirstParagraph"/>
      </w:pPr>
      <w:r>
        <w:t xml:space="preserve">The role of the military officer in Brazil, particularly within Rio de Janeiro, remains a dynamic and multifaceted aspect of national identity. From historical periods marked by political intervention to modern challenges involving urban security and technological adaptation, military officers continue to shape Brazil's trajectory. As the country grapples with issues such as inequality, environmental sustainability, and global security threats, the contributions of military officers in Rio de Janeiro will remain central to its development.</w:t>
      </w:r>
    </w:p>
    <w:p>
      <w:pPr>
        <w:pStyle w:val="BodyText"/>
      </w:pPr>
      <w:r>
        <w:t xml:space="preserve">This abstract academic document underscores the importance of understanding the military officer's role not only as a defender but also as an agent of change in a society that is simultaneously rooted in tradition and driven by innovation. Future research should explore how institutional reforms and societal expectations can further align the goals of Brazil's military with those of its citizens, particularly in regions like Rio de Janeiro where the interplay between security and development is most pronounced.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Military Officer in Brazil Rio de Janeiro</dc:title>
  <dc:creator/>
  <dc:language>en</dc:language>
  <cp:keywords/>
  <dcterms:created xsi:type="dcterms:W3CDTF">2026-07-23T20:18:17Z</dcterms:created>
  <dcterms:modified xsi:type="dcterms:W3CDTF">2026-07-23T20:18:17Z</dcterms:modified>
</cp:coreProperties>
</file>

<file path=docProps/custom.xml><?xml version="1.0" encoding="utf-8"?>
<Properties xmlns="http://schemas.openxmlformats.org/officeDocument/2006/custom-properties" xmlns:vt="http://schemas.openxmlformats.org/officeDocument/2006/docPropsVTypes"/>
</file>