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5e2adc5503a3efcae8a1edc2fc44b9ea9a3cbe2"/>
    <w:p>
      <w:pPr>
        <w:pStyle w:val="Heading1"/>
      </w:pPr>
      <w:r>
        <w:t xml:space="preserve">Abstract Academic Document: The Role and Significance of the Military Officer in Canada, Toronto</w:t>
      </w:r>
    </w:p>
    <w:p>
      <w:pPr>
        <w:pStyle w:val="FirstParagraph"/>
      </w:pPr>
      <w:r>
        <w:rPr>
          <w:bCs/>
          <w:b/>
        </w:rPr>
        <w:t xml:space="preserve">Abstract academic:</w:t>
      </w:r>
      <w:r>
        <w:t xml:space="preserve"> </w:t>
      </w:r>
      <w:r>
        <w:t xml:space="preserve">This document explores the multifaceted role of a military officer within the context of Canada’s federal framework, with a specific focus on Toronto as a strategic and cultural hub. As one of Canada’s most populous and culturally diverse cities, Toronto presents unique challenges and opportunities for military leadership, training, and community engagement. The analysis underscores how the responsibilities of a</w:t>
      </w:r>
      <w:r>
        <w:t xml:space="preserve"> </w:t>
      </w:r>
      <w:r>
        <w:rPr>
          <w:bCs/>
          <w:b/>
        </w:rPr>
        <w:t xml:space="preserve">Military Officer</w:t>
      </w:r>
      <w:r>
        <w:t xml:space="preserve"> </w:t>
      </w:r>
      <w:r>
        <w:t xml:space="preserve">in this region intersect with national defense priorities, multicultural integration, urban security dynamics, and international collaboration. By examining the historical context of military presence in Toronto alongside contemporary demands from global geopolitical shifts, this paper aims to provide a comprehensive academic overview of the</w:t>
      </w:r>
      <w:r>
        <w:t xml:space="preserve"> </w:t>
      </w:r>
      <w:r>
        <w:rPr>
          <w:bCs/>
          <w:b/>
        </w:rPr>
        <w:t xml:space="preserve">Military Officer</w:t>
      </w:r>
      <w:r>
        <w:t xml:space="preserve">’s contributions to Canada’s defense apparatus and societal stability.</w:t>
      </w:r>
    </w:p>
    <w:bookmarkStart w:id="20" w:name="X5ffce9e5ab04859a0fe1f8e75747191617f18e5"/>
    <w:p>
      <w:pPr>
        <w:pStyle w:val="Heading2"/>
      </w:pPr>
      <w:r>
        <w:t xml:space="preserve">The Strategic Importance of Toronto in Canadian Defense</w:t>
      </w:r>
    </w:p>
    <w:p>
      <w:pPr>
        <w:pStyle w:val="FirstParagraph"/>
      </w:pPr>
      <w:r>
        <w:t xml:space="preserve">Toronto, as the economic and cultural capital of Canada, holds a pivotal role in both national security and international relations. Its geographic proximity to the Great Lakes and its status as a major transportation nexus make it a critical node for defense logistics and infrastructure. The presence of federal institutions, such as the Department of National Defence (DND) headquarters in Ottawa, combined with Toronto’s role as a global city, positions</w:t>
      </w:r>
      <w:r>
        <w:t xml:space="preserve"> </w:t>
      </w:r>
      <w:r>
        <w:rPr>
          <w:bCs/>
          <w:b/>
        </w:rPr>
        <w:t xml:space="preserve">Military Officers</w:t>
      </w:r>
      <w:r>
        <w:t xml:space="preserve"> </w:t>
      </w:r>
      <w:r>
        <w:t xml:space="preserve">here to bridge military operations with civilian leadership. For instance, officers stationed in Toronto often engage in interagency collaboration to address emerging threats like cybersecurity risks or transnational crime.</w:t>
      </w:r>
    </w:p>
    <w:bookmarkEnd w:id="20"/>
    <w:bookmarkStart w:id="21" w:name="X75a0cc152a8d45a0b244e9e3851be4b35f7d157"/>
    <w:p>
      <w:pPr>
        <w:pStyle w:val="Heading2"/>
      </w:pPr>
      <w:r>
        <w:t xml:space="preserve">The Role and Responsibilities of a Military Officer</w:t>
      </w:r>
    </w:p>
    <w:p>
      <w:pPr>
        <w:pStyle w:val="FirstParagraph"/>
      </w:pPr>
      <w:r>
        <w:t xml:space="preserve">A</w:t>
      </w:r>
      <w:r>
        <w:t xml:space="preserve"> </w:t>
      </w:r>
      <w:r>
        <w:rPr>
          <w:bCs/>
          <w:b/>
        </w:rPr>
        <w:t xml:space="preserve">Military Officer</w:t>
      </w:r>
      <w:r>
        <w:t xml:space="preserve"> </w:t>
      </w:r>
      <w:r>
        <w:t xml:space="preserve">in Canada is entrusted with a broad spectrum of duties, ranging from command responsibilities to strategic planning and public engagement. In Toronto, where the population is over 3 million and represents one of the most ethnically diverse urban environments globally, military officers must navigate complex social dynamics. Their responsibilities include:</w:t>
      </w:r>
    </w:p>
    <w:p>
      <w:pPr>
        <w:numPr>
          <w:ilvl w:val="0"/>
          <w:numId w:val="1001"/>
        </w:numPr>
        <w:pStyle w:val="Compact"/>
      </w:pPr>
      <w:r>
        <w:rPr>
          <w:bCs/>
          <w:b/>
        </w:rPr>
        <w:t xml:space="preserve">Operational Leadership:</w:t>
      </w:r>
      <w:r>
        <w:t xml:space="preserve"> </w:t>
      </w:r>
      <w:r>
        <w:t xml:space="preserve">Commanding units during domestic or international missions, ensuring compliance with Canadian Armed Forces (CAF) protocols.</w:t>
      </w:r>
    </w:p>
    <w:p>
      <w:pPr>
        <w:numPr>
          <w:ilvl w:val="0"/>
          <w:numId w:val="1001"/>
        </w:numPr>
        <w:pStyle w:val="Compact"/>
      </w:pPr>
      <w:r>
        <w:rPr>
          <w:bCs/>
          <w:b/>
        </w:rPr>
        <w:t xml:space="preserve">Cultural Competency Training:</w:t>
      </w:r>
      <w:r>
        <w:t xml:space="preserve"> </w:t>
      </w:r>
      <w:r>
        <w:t xml:space="preserve">Adapting leadership styles to reflect Toronto’s multicultural demographics, fostering inclusivity within military ranks and the broader community.</w:t>
      </w:r>
    </w:p>
    <w:p>
      <w:pPr>
        <w:numPr>
          <w:ilvl w:val="0"/>
          <w:numId w:val="1001"/>
        </w:numPr>
        <w:pStyle w:val="Compact"/>
      </w:pPr>
      <w:r>
        <w:rPr>
          <w:bCs/>
          <w:b/>
        </w:rPr>
        <w:t xml:space="preserve">Community Outreach:</w:t>
      </w:r>
      <w:r>
        <w:t xml:space="preserve"> </w:t>
      </w:r>
      <w:r>
        <w:t xml:space="preserve">Engaging with local organizations to build trust between military institutions and civilian populations, such as through youth mentorship programs or disaster relief efforts.</w:t>
      </w:r>
    </w:p>
    <w:p>
      <w:pPr>
        <w:numPr>
          <w:ilvl w:val="0"/>
          <w:numId w:val="1001"/>
        </w:numPr>
        <w:pStyle w:val="Compact"/>
      </w:pPr>
      <w:r>
        <w:rPr>
          <w:bCs/>
          <w:b/>
        </w:rPr>
        <w:t xml:space="preserve">Intelligence and Security:</w:t>
      </w:r>
      <w:r>
        <w:t xml:space="preserve"> </w:t>
      </w:r>
      <w:r>
        <w:t xml:space="preserve">Monitoring geopolitical risks that could impact Canada’s interests, including cross-border threats or cyber warfare.</w:t>
      </w:r>
    </w:p>
    <w:bookmarkEnd w:id="21"/>
    <w:bookmarkStart w:id="22" w:name="X9e231cba210649561ccfc26354cdaeda5ebe734"/>
    <w:p>
      <w:pPr>
        <w:pStyle w:val="Heading2"/>
      </w:pPr>
      <w:r>
        <w:t xml:space="preserve">Military Education and Training in Toronto</w:t>
      </w:r>
    </w:p>
    <w:p>
      <w:pPr>
        <w:pStyle w:val="FirstParagraph"/>
      </w:pPr>
      <w:r>
        <w:t xml:space="preserve">The Royal Military College of Canada (RMC) in Kingston, while not located in Toronto, is a cornerstone of military education for future officers. However, Toronto’s universities and research institutions play a complementary role. For example, partnerships between the University of Toronto and the DND have led to academic programs that integrate advanced military studies with urban security research. These collaborations equip</w:t>
      </w:r>
      <w:r>
        <w:t xml:space="preserve"> </w:t>
      </w:r>
      <w:r>
        <w:rPr>
          <w:bCs/>
          <w:b/>
        </w:rPr>
        <w:t xml:space="preserve">Military Officers</w:t>
      </w:r>
      <w:r>
        <w:t xml:space="preserve"> </w:t>
      </w:r>
      <w:r>
        <w:t xml:space="preserve">with interdisciplinary skills to address modern challenges such as climate change-related disasters or AI-driven warfare.</w:t>
      </w:r>
    </w:p>
    <w:p>
      <w:pPr>
        <w:pStyle w:val="BodyText"/>
      </w:pPr>
      <w:r>
        <w:t xml:space="preserve">Furthermore, Toronto’s proximity to U.S. military installations and its role as a gateway for international trade necessitate specialized training for officers in cross-border coordination and logistics. This includes understanding the implications of NATO operations, peacekeeping missions in regions like the Middle East, or Arctic sovereignty initiatives.</w:t>
      </w:r>
    </w:p>
    <w:bookmarkEnd w:id="22"/>
    <w:bookmarkStart w:id="23" w:name="X2a5e102606e1e15cc467ba72b7c82e3e969970b"/>
    <w:p>
      <w:pPr>
        <w:pStyle w:val="Heading2"/>
      </w:pPr>
      <w:r>
        <w:t xml:space="preserve">The Challenges Facing Military Officers in Toronto</w:t>
      </w:r>
    </w:p>
    <w:p>
      <w:pPr>
        <w:pStyle w:val="FirstParagraph"/>
      </w:pPr>
      <w:r>
        <w:t xml:space="preserve">Operating as a</w:t>
      </w:r>
      <w:r>
        <w:t xml:space="preserve"> </w:t>
      </w:r>
      <w:r>
        <w:rPr>
          <w:bCs/>
          <w:b/>
        </w:rPr>
        <w:t xml:space="preserve">Military Officer</w:t>
      </w:r>
      <w:r>
        <w:t xml:space="preserve"> </w:t>
      </w:r>
      <w:r>
        <w:t xml:space="preserve">in Toronto presents unique challenges. Urban warfare scenarios require tailored strategies that differ from traditional battlefield tactics. Additionally, the city’s dense population and infrastructure demand careful planning for emergency response drills or humanitarian operations.</w:t>
      </w:r>
    </w:p>
    <w:p>
      <w:pPr>
        <w:pStyle w:val="BodyText"/>
      </w:pPr>
      <w:r>
        <w:t xml:space="preserve">Cultural integration is another critical issue. Officers must reconcile the CAF’s core values with Toronto’s progressive social policies, such as those related to gender equality or LGBTQ+ inclusivity. This requires ongoing education and sensitivity training to avoid conflicts between institutional norms and local expectations.</w:t>
      </w:r>
    </w:p>
    <w:p>
      <w:pPr>
        <w:pStyle w:val="BodyText"/>
      </w:pPr>
      <w:r>
        <w:t xml:space="preserve">Moreover, the rise of asymmetric threats—such as terrorism or cyberattacks—demands that officers in Toronto remain agile in their approach. For example, the 2018 attack on a Toronto mosque highlighted the need for military and law enforcement collaboration to counter domestic extremism.</w:t>
      </w:r>
    </w:p>
    <w:bookmarkEnd w:id="23"/>
    <w:bookmarkStart w:id="24" w:name="Xaf62c2a2718ba3d52b8920baeff19898df96043"/>
    <w:p>
      <w:pPr>
        <w:pStyle w:val="Heading2"/>
      </w:pPr>
      <w:r>
        <w:t xml:space="preserve">The Future of Military Leadership in Toronto</w:t>
      </w:r>
    </w:p>
    <w:p>
      <w:pPr>
        <w:pStyle w:val="FirstParagraph"/>
      </w:pPr>
      <w:r>
        <w:t xml:space="preserve">As Canada continues to evolve, the role of</w:t>
      </w:r>
      <w:r>
        <w:t xml:space="preserve"> </w:t>
      </w:r>
      <w:r>
        <w:rPr>
          <w:bCs/>
          <w:b/>
        </w:rPr>
        <w:t xml:space="preserve">Military Officers</w:t>
      </w:r>
      <w:r>
        <w:t xml:space="preserve"> </w:t>
      </w:r>
      <w:r>
        <w:t xml:space="preserve">in Toronto will likely expand. With increasing emphasis on climate resilience, Arctic security, and global health crises (e.g., pandemic response), officers must adapt their expertise to these emerging domains. The DND’s focus on “smart defense” technologies—such as drones or AI-based threat detection—will further redefine leadership responsibilities in urban settings.</w:t>
      </w:r>
    </w:p>
    <w:p>
      <w:pPr>
        <w:pStyle w:val="BodyText"/>
      </w:pPr>
      <w:r>
        <w:t xml:space="preserve">Additionally, Toronto’s growing diaspora communities may influence future military recruitment strategies. Officers trained in multicultural environments are better equipped to represent Canada’s diversity on international stages, enhancing diplomatic relations and operational effectiveness.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Military Officer</w:t>
      </w:r>
      <w:r>
        <w:t xml:space="preserve"> </w:t>
      </w:r>
      <w:r>
        <w:t xml:space="preserve">in</w:t>
      </w:r>
      <w:r>
        <w:t xml:space="preserve"> </w:t>
      </w:r>
      <w:r>
        <w:rPr>
          <w:bCs/>
          <w:b/>
        </w:rPr>
        <w:t xml:space="preserve">Canada Toronto</w:t>
      </w:r>
      <w:r>
        <w:t xml:space="preserve"> </w:t>
      </w:r>
      <w:r>
        <w:t xml:space="preserve">is multifaceted and integral to both national defense and societal cohesion. By leveraging Toronto’s strategic location, cultural diversity, and academic resources, officers can contribute to a robust defense posture while fostering trust with local communities. As global challenges evolve, the need for adaptable leadership in urban centers like Toronto will only grow. This</w:t>
      </w:r>
      <w:r>
        <w:t xml:space="preserve"> </w:t>
      </w:r>
      <w:r>
        <w:rPr>
          <w:bCs/>
          <w:b/>
        </w:rPr>
        <w:t xml:space="preserve">Abstract academic</w:t>
      </w:r>
      <w:r>
        <w:t xml:space="preserve"> </w:t>
      </w:r>
      <w:r>
        <w:t xml:space="preserve">underscores the importance of continued investment in military education and interagency collaboration to ensure that Canada’s defense apparatus remains resilient and inclusive.</w:t>
      </w:r>
    </w:p>
    <w:p>
      <w:pPr>
        <w:pStyle w:val="BodyText"/>
      </w:pPr>
      <w:r>
        <w:rPr>
          <w:iCs/>
          <w:i/>
        </w:rPr>
        <w:t xml:space="preserve">This document is intended for academic research purposes and provides an overview of the role of military officers in Toronto, Canada, within a broader national security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Canada Toronto</dc:title>
  <dc:creator/>
  <dc:language>en</dc:language>
  <cp:keywords/>
  <dcterms:created xsi:type="dcterms:W3CDTF">2026-07-23T03:20:08Z</dcterms:created>
  <dcterms:modified xsi:type="dcterms:W3CDTF">2026-07-23T03:20:08Z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