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in</w:t>
      </w:r>
      <w:r>
        <w:t xml:space="preserve"> </w:t>
      </w:r>
      <w:r>
        <w:t xml:space="preserve">China</w:t>
      </w:r>
      <w:r>
        <w:t xml:space="preserve"> </w:t>
      </w:r>
      <w:r>
        <w:t xml:space="preserve">Beijing</w:t>
      </w:r>
    </w:p>
    <w:bookmarkStart w:id="20" w:name="Xe40b28cbf33cd6cc997ef85ea6fa9e1ac037c74"/>
    <w:p>
      <w:pPr>
        <w:pStyle w:val="Heading1"/>
      </w:pPr>
      <w:r>
        <w:t xml:space="preserve">Abstract Academic: The Role of a Military Officer in the Context of China Beijing</w:t>
      </w:r>
    </w:p>
    <w:p>
      <w:pPr>
        <w:pStyle w:val="FirstParagraph"/>
      </w:pPr>
      <w:r>
        <w:rPr>
          <w:bCs/>
          <w:b/>
        </w:rPr>
        <w:t xml:space="preserve">Keywords:</w:t>
      </w:r>
      <w:r>
        <w:t xml:space="preserve"> </w:t>
      </w:r>
      <w:r>
        <w:t xml:space="preserve">Abstract academic, Military Officer, China Beijing.</w:t>
      </w:r>
    </w:p>
    <w:p>
      <w:pPr>
        <w:pStyle w:val="BodyText"/>
      </w:pPr>
      <w:r>
        <w:t xml:space="preserve">The role of a</w:t>
      </w:r>
      <w:r>
        <w:t xml:space="preserve"> </w:t>
      </w:r>
      <w:r>
        <w:rPr>
          <w:bCs/>
          <w:b/>
        </w:rPr>
        <w:t xml:space="preserve">Military Officer</w:t>
      </w:r>
      <w:r>
        <w:t xml:space="preserve"> </w:t>
      </w:r>
      <w:r>
        <w:t xml:space="preserve">in</w:t>
      </w:r>
      <w:r>
        <w:t xml:space="preserve"> </w:t>
      </w:r>
      <w:r>
        <w:rPr>
          <w:iCs/>
          <w:i/>
        </w:rPr>
        <w:t xml:space="preserve">China Beijing</w:t>
      </w:r>
      <w:r>
        <w:t xml:space="preserve">, as a strategic and administrative hub, represents a critical intersection of national defense, political stability, and technological advancement. This abstract academic document explores the multifaceted responsibilities of military personnel stationed in or associated with Beijing, emphasizing their contributions to China’s military modernization under Xi Jinping’s vision for national rejuvenation. By examining historical evolution, contemporary challenges, and future implications, this analysis highlights how</w:t>
      </w:r>
      <w:r>
        <w:t xml:space="preserve"> </w:t>
      </w:r>
      <w:r>
        <w:rPr>
          <w:bCs/>
          <w:b/>
        </w:rPr>
        <w:t xml:space="preserve">Military Officers</w:t>
      </w:r>
      <w:r>
        <w:t xml:space="preserve"> </w:t>
      </w:r>
      <w:r>
        <w:t xml:space="preserve">in</w:t>
      </w:r>
      <w:r>
        <w:t xml:space="preserve"> </w:t>
      </w:r>
      <w:r>
        <w:rPr>
          <w:iCs/>
          <w:i/>
        </w:rPr>
        <w:t xml:space="preserve">China Beijing</w:t>
      </w:r>
      <w:r>
        <w:t xml:space="preserve"> </w:t>
      </w:r>
      <w:r>
        <w:t xml:space="preserve">serve as linchpins of both operational and ideological frameworks within the People's Liberation Army (PLA).</w:t>
      </w:r>
    </w:p>
    <w:p>
      <w:pPr>
        <w:pStyle w:val="BodyText"/>
      </w:pPr>
      <w:r>
        <w:rPr>
          <w:bCs/>
          <w:b/>
        </w:rPr>
        <w:t xml:space="preserve">Military Officer</w:t>
      </w:r>
      <w:r>
        <w:t xml:space="preserve">s in</w:t>
      </w:r>
      <w:r>
        <w:t xml:space="preserve"> </w:t>
      </w:r>
      <w:r>
        <w:rPr>
          <w:iCs/>
          <w:i/>
        </w:rPr>
        <w:t xml:space="preserve">China Beijing</w:t>
      </w:r>
      <w:r>
        <w:t xml:space="preserve"> </w:t>
      </w:r>
      <w:r>
        <w:t xml:space="preserve">operate within a unique geopolitical and institutional context, where the city functions as the political, economic, and military nerve center of China. As such, their roles extend beyond traditional battlefield leadership to encompass strategic planning, policy implementation, and inter-agency coordination. This document underscores how</w:t>
      </w:r>
      <w:r>
        <w:t xml:space="preserve"> </w:t>
      </w:r>
      <w:r>
        <w:rPr>
          <w:bCs/>
          <w:b/>
        </w:rPr>
        <w:t xml:space="preserve">Military Officers</w:t>
      </w:r>
      <w:r>
        <w:t xml:space="preserve"> </w:t>
      </w:r>
      <w:r>
        <w:t xml:space="preserve">in Beijing must navigate dual challenges: adhering to the centralized authority of the Communist Party of China (CPC) while advancing cutting-edge military technologies that align with China’s global ambitions.</w:t>
      </w:r>
    </w:p>
    <w:p>
      <w:pPr>
        <w:pStyle w:val="BodyText"/>
      </w:pPr>
      <w:r>
        <w:t xml:space="preserve">The historical trajectory of military leadership in</w:t>
      </w:r>
      <w:r>
        <w:t xml:space="preserve"> </w:t>
      </w:r>
      <w:r>
        <w:rPr>
          <w:iCs/>
          <w:i/>
        </w:rPr>
        <w:t xml:space="preserve">China Beijing</w:t>
      </w:r>
      <w:r>
        <w:t xml:space="preserve"> </w:t>
      </w:r>
      <w:r>
        <w:t xml:space="preserve">is deeply intertwined with the nation’s modernization efforts. From Mao Zedong’s emphasis on revolutionary discipline to Deng Xiaoping’s reforms prioritizing technological prowess,</w:t>
      </w:r>
      <w:r>
        <w:t xml:space="preserve"> </w:t>
      </w:r>
      <w:r>
        <w:rPr>
          <w:bCs/>
          <w:b/>
        </w:rPr>
        <w:t xml:space="preserve">Military Officers</w:t>
      </w:r>
      <w:r>
        <w:t xml:space="preserve"> </w:t>
      </w:r>
      <w:r>
        <w:t xml:space="preserve">have continually adapted to shifting political and strategic priorities. In contemporary times, under Xi Jinping’s “Chinese Dream” doctrine, Beijing-based officers are tasked with integrating advanced systems such as artificial intelligence (AI), quantum computing, and cyber warfare into PLA operations. This transition demands not only technical expertise but also a deep understanding of China’s geopolitical landscape, including tensions with Taiwan and regional rivals like the United States.</w:t>
      </w:r>
    </w:p>
    <w:p>
      <w:pPr>
        <w:pStyle w:val="BodyText"/>
      </w:pPr>
      <w:r>
        <w:t xml:space="preserve">Central to the role of a</w:t>
      </w:r>
      <w:r>
        <w:t xml:space="preserve"> </w:t>
      </w:r>
      <w:r>
        <w:rPr>
          <w:bCs/>
          <w:b/>
        </w:rPr>
        <w:t xml:space="preserve">Military Officer</w:t>
      </w:r>
      <w:r>
        <w:t xml:space="preserve"> </w:t>
      </w:r>
      <w:r>
        <w:t xml:space="preserve">in</w:t>
      </w:r>
      <w:r>
        <w:t xml:space="preserve"> </w:t>
      </w:r>
      <w:r>
        <w:rPr>
          <w:iCs/>
          <w:i/>
        </w:rPr>
        <w:t xml:space="preserve">China Beijing</w:t>
      </w:r>
      <w:r>
        <w:t xml:space="preserve"> </w:t>
      </w:r>
      <w:r>
        <w:t xml:space="preserve">is their dual function as both a commander and an ideological steward. The CPC’s strict control over military institutions necessitates that officers internalize Party principles, such as loyalty to Xi Jinping and the promotion of socialist values. This ideological alignment ensures that military strategies align with national objectives, such as territorial integrity and global influence projection. However, this also raises questions about the balance between centralized authority and operational autonomy—a tension that</w:t>
      </w:r>
      <w:r>
        <w:t xml:space="preserve"> </w:t>
      </w:r>
      <w:r>
        <w:rPr>
          <w:bCs/>
          <w:b/>
        </w:rPr>
        <w:t xml:space="preserve">Military Officers</w:t>
      </w:r>
      <w:r>
        <w:t xml:space="preserve"> </w:t>
      </w:r>
      <w:r>
        <w:t xml:space="preserve">in Beijing must navigate carefully.</w:t>
      </w:r>
    </w:p>
    <w:p>
      <w:pPr>
        <w:pStyle w:val="BodyText"/>
      </w:pPr>
      <w:r>
        <w:t xml:space="preserve">Beijing’s status as a military capital is further amplified by its concentration of elite academies, research institutions, and defense industries. Officers stationed here often undergo rigorous training at prestigious institutions like the National Defense University or the PLA Academy of Military Science. These programs emphasize not only tactical skills but also strategic thinking rooted in China’s historical and cultural context. For instance,</w:t>
      </w:r>
      <w:r>
        <w:t xml:space="preserve"> </w:t>
      </w:r>
      <w:r>
        <w:rPr>
          <w:bCs/>
          <w:b/>
        </w:rPr>
        <w:t xml:space="preserve">Military Officers</w:t>
      </w:r>
      <w:r>
        <w:t xml:space="preserve"> </w:t>
      </w:r>
      <w:r>
        <w:t xml:space="preserve">are taught to leverage China’s ancient military philosophies, such as Sun Tzu’s principles of deception and adaptability, to inform modern combat doctrines.</w:t>
      </w:r>
    </w:p>
    <w:p>
      <w:pPr>
        <w:pStyle w:val="BodyText"/>
      </w:pPr>
      <w:r>
        <w:t xml:space="preserve">The contemporary landscape presents unique challenges for</w:t>
      </w:r>
      <w:r>
        <w:t xml:space="preserve"> </w:t>
      </w:r>
      <w:r>
        <w:rPr>
          <w:bCs/>
          <w:b/>
        </w:rPr>
        <w:t xml:space="preserve">Military Officers</w:t>
      </w:r>
      <w:r>
        <w:t xml:space="preserve"> </w:t>
      </w:r>
      <w:r>
        <w:t xml:space="preserve">in</w:t>
      </w:r>
      <w:r>
        <w:t xml:space="preserve"> </w:t>
      </w:r>
      <w:r>
        <w:rPr>
          <w:iCs/>
          <w:i/>
        </w:rPr>
        <w:t xml:space="preserve">China Beijing</w:t>
      </w:r>
      <w:r>
        <w:t xml:space="preserve">. Cybersecurity threats, the need for rapid technological innovation, and the complexities of maintaining a large force (over 2 million personnel) require officers to balance tradition with innovation. Moreover, the PLA’s emphasis on joint operations—integrating land, sea, air, space, and cyber domains—demands interdisciplinary expertise. Officers in Beijing are often at the forefront of these initiatives, collaborating with civilian tech firms and academic institutions to develop next-generation defense systems.</w:t>
      </w:r>
    </w:p>
    <w:p>
      <w:pPr>
        <w:pStyle w:val="BodyText"/>
      </w:pPr>
      <w:r>
        <w:t xml:space="preserve">Another critical dimension of a</w:t>
      </w:r>
      <w:r>
        <w:t xml:space="preserve"> </w:t>
      </w:r>
      <w:r>
        <w:rPr>
          <w:bCs/>
          <w:b/>
        </w:rPr>
        <w:t xml:space="preserve">Military Officer</w:t>
      </w:r>
      <w:r>
        <w:t xml:space="preserve">’s role in</w:t>
      </w:r>
      <w:r>
        <w:t xml:space="preserve"> </w:t>
      </w:r>
      <w:r>
        <w:rPr>
          <w:iCs/>
          <w:i/>
        </w:rPr>
        <w:t xml:space="preserve">China Beijing</w:t>
      </w:r>
      <w:r>
        <w:t xml:space="preserve"> </w:t>
      </w:r>
      <w:r>
        <w:t xml:space="preserve">involves diplomacy and crisis management. Given the city’s proximity to key international diplomatic missions and its role as the seat of China’s Ministry of Foreign Affairs, officers must engage with foreign military attaches and participate in multilateral dialogues. This requires a nuanced understanding of international relations, particularly in contexts such as South China Sea disputes or Arctic exploration collaborations. The ability to project power while avoiding direct confrontation is a hallmark of modern Chinese military strategy.</w:t>
      </w:r>
    </w:p>
    <w:p>
      <w:pPr>
        <w:pStyle w:val="BodyText"/>
      </w:pPr>
      <w:r>
        <w:t xml:space="preserve">The academic significance of studying</w:t>
      </w:r>
      <w:r>
        <w:t xml:space="preserve"> </w:t>
      </w:r>
      <w:r>
        <w:rPr>
          <w:bCs/>
          <w:b/>
        </w:rPr>
        <w:t xml:space="preserve">Military Officers</w:t>
      </w:r>
      <w:r>
        <w:t xml:space="preserve"> </w:t>
      </w:r>
      <w:r>
        <w:t xml:space="preserve">in</w:t>
      </w:r>
      <w:r>
        <w:t xml:space="preserve"> </w:t>
      </w:r>
      <w:r>
        <w:rPr>
          <w:iCs/>
          <w:i/>
        </w:rPr>
        <w:t xml:space="preserve">China Beijing</w:t>
      </w:r>
      <w:r>
        <w:t xml:space="preserve"> </w:t>
      </w:r>
      <w:r>
        <w:t xml:space="preserve">lies in its potential to illuminate broader trends in global military governance. As China’s influence expands, the strategies and training methodologies employed by Beijing-based officers may offer insights into the future of warfare and statecraft. For example, their focus on AI-driven decision-making tools or hybrid warfare tactics reflects a paradigm shift from conventional military thinking. This document argues that such innovations are not merely tactical but represent a redefinition of what it means to be a</w:t>
      </w:r>
      <w:r>
        <w:t xml:space="preserve"> </w:t>
      </w:r>
      <w:r>
        <w:rPr>
          <w:bCs/>
          <w:b/>
        </w:rPr>
        <w:t xml:space="preserve">Military Officer</w:t>
      </w:r>
      <w:r>
        <w:t xml:space="preserve"> </w:t>
      </w:r>
      <w:r>
        <w:t xml:space="preserve">in the 21st century.</w:t>
      </w:r>
    </w:p>
    <w:p>
      <w:pPr>
        <w:pStyle w:val="BodyText"/>
      </w:pPr>
      <w:r>
        <w:t xml:space="preserve">In conclusion, the role of a</w:t>
      </w:r>
      <w:r>
        <w:t xml:space="preserve"> </w:t>
      </w:r>
      <w:r>
        <w:rPr>
          <w:bCs/>
          <w:b/>
        </w:rPr>
        <w:t xml:space="preserve">Military Officer</w:t>
      </w:r>
      <w:r>
        <w:t xml:space="preserve"> </w:t>
      </w:r>
      <w:r>
        <w:t xml:space="preserve">in</w:t>
      </w:r>
      <w:r>
        <w:t xml:space="preserve"> </w:t>
      </w:r>
      <w:r>
        <w:rPr>
          <w:iCs/>
          <w:i/>
        </w:rPr>
        <w:t xml:space="preserve">China Beijing</w:t>
      </w:r>
      <w:r>
        <w:t xml:space="preserve"> </w:t>
      </w:r>
      <w:r>
        <w:t xml:space="preserve">embodies the convergence of tradition and modernity, ideology and technology. As China’s military continues to evolve under Xi Jinping’s leadership, these officers will play an indispensable role in shaping both national security policies and global power dynamics. Their experiences underscore the importance of interdisciplinary training, ideological alignment with the CPC, and strategic adaptability—principles that are likely to define</w:t>
      </w:r>
      <w:r>
        <w:t xml:space="preserve"> </w:t>
      </w:r>
      <w:r>
        <w:rPr>
          <w:bCs/>
          <w:b/>
        </w:rPr>
        <w:t xml:space="preserve">Military Officers</w:t>
      </w:r>
      <w:r>
        <w:t xml:space="preserve"> </w:t>
      </w:r>
      <w:r>
        <w:t xml:space="preserve">in</w:t>
      </w:r>
      <w:r>
        <w:t xml:space="preserve"> </w:t>
      </w:r>
      <w:r>
        <w:rPr>
          <w:iCs/>
          <w:i/>
        </w:rPr>
        <w:t xml:space="preserve">China Beijing</w:t>
      </w:r>
      <w:r>
        <w:t xml:space="preserve"> </w:t>
      </w:r>
      <w:r>
        <w:t xml:space="preserve">for decades to come.</w:t>
      </w:r>
    </w:p>
    <w:p>
      <w:pPr>
        <w:pStyle w:val="BodyText"/>
      </w:pPr>
      <w:r>
        <w:t xml:space="preserve">This abstract academic document serves as a foundation for further research into the evolving role of military leadership in China’s capital. By centering on</w:t>
      </w:r>
      <w:r>
        <w:t xml:space="preserve"> </w:t>
      </w:r>
      <w:r>
        <w:rPr>
          <w:bCs/>
          <w:b/>
        </w:rPr>
        <w:t xml:space="preserve">Military Officer</w:t>
      </w:r>
      <w:r>
        <w:t xml:space="preserve">s, it highlights the unique challenges and opportunities inherent to their work in</w:t>
      </w:r>
      <w:r>
        <w:t xml:space="preserve"> </w:t>
      </w:r>
      <w:r>
        <w:rPr>
          <w:iCs/>
          <w:i/>
        </w:rPr>
        <w:t xml:space="preserve">China Beijing</w:t>
      </w:r>
      <w:r>
        <w:t xml:space="preserve">, offering a nuanced perspective on one of the most strategically significant regions in global military affairs.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Military Officer in China Beijing</dc:title>
  <dc:creator/>
  <dc:language>en</dc:language>
  <cp:keywords/>
  <dcterms:created xsi:type="dcterms:W3CDTF">2026-06-01T15:22:44Z</dcterms:created>
  <dcterms:modified xsi:type="dcterms:W3CDTF">2026-06-01T15:22:44Z</dcterms:modified>
</cp:coreProperties>
</file>

<file path=docProps/custom.xml><?xml version="1.0" encoding="utf-8"?>
<Properties xmlns="http://schemas.openxmlformats.org/officeDocument/2006/custom-properties" xmlns:vt="http://schemas.openxmlformats.org/officeDocument/2006/docPropsVTypes"/>
</file>