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Military</w:t>
      </w:r>
      <w:r>
        <w:t xml:space="preserve"> </w:t>
      </w:r>
      <w:r>
        <w:t xml:space="preserve">Officer</w:t>
      </w:r>
      <w:r>
        <w:t xml:space="preserve"> </w:t>
      </w:r>
      <w:r>
        <w:t xml:space="preserve">in</w:t>
      </w:r>
      <w:r>
        <w:t xml:space="preserve"> </w:t>
      </w:r>
      <w:r>
        <w:t xml:space="preserve">India's</w:t>
      </w:r>
      <w:r>
        <w:t xml:space="preserve"> </w:t>
      </w:r>
      <w:r>
        <w:t xml:space="preserve">New</w:t>
      </w:r>
      <w:r>
        <w:t xml:space="preserve"> </w:t>
      </w:r>
      <w:r>
        <w:t xml:space="preserve">Delhi</w:t>
      </w:r>
    </w:p>
    <w:p>
      <w:pPr>
        <w:pStyle w:val="FirstParagraph"/>
      </w:pPr>
      <w:r>
        <w:t xml:space="preserve">```html</w:t>
      </w:r>
    </w:p>
    <w:bookmarkStart w:id="27" w:name="X5190a96317a8606cbce72130a591249f09a05fd"/>
    <w:p>
      <w:pPr>
        <w:pStyle w:val="Heading1"/>
      </w:pPr>
      <w:r>
        <w:t xml:space="preserve">Abstract Academic: The Role of a Military Officer in India's New Delhi</w:t>
      </w:r>
    </w:p>
    <w:p>
      <w:pPr>
        <w:pStyle w:val="FirstParagraph"/>
      </w:pPr>
      <w:r>
        <w:rPr>
          <w:bCs/>
          <w:b/>
        </w:rPr>
        <w:t xml:space="preserve">Keywords:</w:t>
      </w:r>
      <w:r>
        <w:t xml:space="preserve"> </w:t>
      </w:r>
      <w:r>
        <w:t xml:space="preserve">Abstract academic, Military Officer, India New Delhi.</w:t>
      </w:r>
    </w:p>
    <w:bookmarkStart w:id="20" w:name="introduction"/>
    <w:p>
      <w:pPr>
        <w:pStyle w:val="Heading2"/>
      </w:pPr>
      <w:r>
        <w:t xml:space="preserve">Introduction</w:t>
      </w:r>
    </w:p>
    <w:p>
      <w:pPr>
        <w:pStyle w:val="FirstParagraph"/>
      </w:pPr>
      <w:r>
        <w:t xml:space="preserve">The role of a</w:t>
      </w:r>
      <w:r>
        <w:t xml:space="preserve"> </w:t>
      </w:r>
      <w:r>
        <w:rPr>
          <w:bCs/>
          <w:b/>
        </w:rPr>
        <w:t xml:space="preserve">Military Officer</w:t>
      </w:r>
      <w:r>
        <w:t xml:space="preserve"> </w:t>
      </w:r>
      <w:r>
        <w:t xml:space="preserve">in the context of</w:t>
      </w:r>
      <w:r>
        <w:t xml:space="preserve"> </w:t>
      </w:r>
      <w:r>
        <w:rPr>
          <w:iCs/>
          <w:i/>
        </w:rPr>
        <w:t xml:space="preserve">India New Delhi</w:t>
      </w:r>
      <w:r>
        <w:t xml:space="preserve"> </w:t>
      </w:r>
      <w:r>
        <w:t xml:space="preserve">holds significant strategic and operational importance. As the capital city of India, New Delhi is not only the political and administrative hub but also a focal point for national security, defense policy formulation, and military coordination. This abstract academic document explores the multifaceted responsibilities of a military officer within this unique geographical and institutional framework. It examines how the dynamic geopolitical landscape of India, particularly in relation to its neighbors, necessitates the evolving role of officers stationed in New Delhi. The document also highlights the challenges faced by military personnel in balancing operational readiness with administrative duties, while ensuring alignment with India’s national defense objectives.</w:t>
      </w:r>
    </w:p>
    <w:bookmarkEnd w:id="20"/>
    <w:bookmarkStart w:id="21" w:name="historical-and-strategic-context"/>
    <w:p>
      <w:pPr>
        <w:pStyle w:val="Heading2"/>
      </w:pPr>
      <w:r>
        <w:t xml:space="preserve">Historical and Strategic Context</w:t>
      </w:r>
    </w:p>
    <w:p>
      <w:pPr>
        <w:pStyle w:val="FirstParagraph"/>
      </w:pPr>
      <w:r>
        <w:t xml:space="preserve">New Delhi has long been central to India’s military and strategic planning. From its inception as the capital of British India to its current role as the seat of the Government of India, the city has served as a nexus for military command, intelligence operations, and inter-service coordination. Military officers stationed here are tasked with overseeing defense strategies that address regional threats such as border disputes with China and Pakistan, maritime security in the Indian Ocean, and counter-terrorism efforts. The abstract academic analysis underscores how New Delhi’s strategic location necessitates a holistic approach to defense planning, integrating land, air, and naval capabilities.</w:t>
      </w:r>
    </w:p>
    <w:p>
      <w:pPr>
        <w:pStyle w:val="BodyText"/>
      </w:pPr>
      <w:r>
        <w:t xml:space="preserve">The</w:t>
      </w:r>
      <w:r>
        <w:t xml:space="preserve"> </w:t>
      </w:r>
      <w:r>
        <w:rPr>
          <w:bCs/>
          <w:b/>
        </w:rPr>
        <w:t xml:space="preserve">Military Officer</w:t>
      </w:r>
      <w:r>
        <w:t xml:space="preserve"> </w:t>
      </w:r>
      <w:r>
        <w:t xml:space="preserve">in New Delhi is not merely a commander but also a key player in shaping India’s military doctrine. Their role includes advising policymakers on defense budgets, procurement priorities, and force modernization programs. For instance, the recent focus on acquiring advanced air defense systems and indigenous missile technology reflects the influence of military officers’ expertise in shaping national security strategies.</w:t>
      </w:r>
    </w:p>
    <w:bookmarkEnd w:id="21"/>
    <w:bookmarkStart w:id="22" w:name="operational-responsibilities"/>
    <w:p>
      <w:pPr>
        <w:pStyle w:val="Heading2"/>
      </w:pPr>
      <w:r>
        <w:t xml:space="preserve">Operational Responsibilities</w:t>
      </w:r>
    </w:p>
    <w:p>
      <w:pPr>
        <w:pStyle w:val="FirstParagraph"/>
      </w:pPr>
      <w:r>
        <w:t xml:space="preserve">The operational duties of a</w:t>
      </w:r>
      <w:r>
        <w:t xml:space="preserve"> </w:t>
      </w:r>
      <w:r>
        <w:rPr>
          <w:bCs/>
          <w:b/>
        </w:rPr>
        <w:t xml:space="preserve">Military Officer</w:t>
      </w:r>
      <w:r>
        <w:t xml:space="preserve"> </w:t>
      </w:r>
      <w:r>
        <w:t xml:space="preserve">in New Delhi encompass a wide range of activities. These include:</w:t>
      </w:r>
    </w:p>
    <w:p>
      <w:pPr>
        <w:numPr>
          <w:ilvl w:val="0"/>
          <w:numId w:val="1001"/>
        </w:numPr>
        <w:pStyle w:val="Compact"/>
      </w:pPr>
      <w:r>
        <w:rPr>
          <w:bCs/>
          <w:b/>
        </w:rPr>
        <w:t xml:space="preserve">Command and Control:</w:t>
      </w:r>
      <w:r>
        <w:t xml:space="preserve"> </w:t>
      </w:r>
      <w:r>
        <w:t xml:space="preserve">Overseeing joint operations involving the Indian Army, Navy, and Air Force, particularly during high-profile exercises such as "Exercise Shakti" with the U.S. or border contingency drills.</w:t>
      </w:r>
    </w:p>
    <w:p>
      <w:pPr>
        <w:numPr>
          <w:ilvl w:val="0"/>
          <w:numId w:val="1001"/>
        </w:numPr>
        <w:pStyle w:val="Compact"/>
      </w:pPr>
      <w:r>
        <w:rPr>
          <w:bCs/>
          <w:b/>
        </w:rPr>
        <w:t xml:space="preserve">Crisis Management:</w:t>
      </w:r>
      <w:r>
        <w:t xml:space="preserve"> </w:t>
      </w:r>
      <w:r>
        <w:t xml:space="preserve">Leading response teams during natural disasters (e.g., floods in Jammu and Kashmir) or internal security threats (e.g., counter-insurgency operations in northeastern states).</w:t>
      </w:r>
    </w:p>
    <w:p>
      <w:pPr>
        <w:numPr>
          <w:ilvl w:val="0"/>
          <w:numId w:val="1001"/>
        </w:numPr>
        <w:pStyle w:val="Compact"/>
      </w:pPr>
      <w:r>
        <w:rPr>
          <w:bCs/>
          <w:b/>
        </w:rPr>
        <w:t xml:space="preserve">Intelligence Coordination:</w:t>
      </w:r>
      <w:r>
        <w:t xml:space="preserve"> </w:t>
      </w:r>
      <w:r>
        <w:t xml:space="preserve">Collaborating with agencies like the Research and Analysis Wing (R&amp;AW) and the Intelligence Bureau (IB) to address cross-border terrorism and cyber threats.</w:t>
      </w:r>
    </w:p>
    <w:p>
      <w:pPr>
        <w:pStyle w:val="FirstParagraph"/>
      </w:pPr>
      <w:r>
        <w:t xml:space="preserve">The abstract academic framework highlights that officers must navigate complex inter-agency dynamics while ensuring seamless communication between military units and civilian authorities. For example, during the 2019 Pulwama attack, military officers in New Delhi played a critical role in coordinating rapid response mechanisms and intelligence sharing with Pakistan.</w:t>
      </w:r>
    </w:p>
    <w:bookmarkEnd w:id="22"/>
    <w:bookmarkStart w:id="23" w:name="administrative-and-strategic-challenges"/>
    <w:p>
      <w:pPr>
        <w:pStyle w:val="Heading2"/>
      </w:pPr>
      <w:r>
        <w:t xml:space="preserve">Administrative and Strategic Challenges</w:t>
      </w:r>
    </w:p>
    <w:p>
      <w:pPr>
        <w:pStyle w:val="FirstParagraph"/>
      </w:pPr>
      <w:r>
        <w:t xml:space="preserve">While operational responsibilities are paramount,</w:t>
      </w:r>
      <w:r>
        <w:t xml:space="preserve"> </w:t>
      </w:r>
      <w:r>
        <w:rPr>
          <w:bCs/>
          <w:b/>
        </w:rPr>
        <w:t xml:space="preserve">Military Officers</w:t>
      </w:r>
      <w:r>
        <w:t xml:space="preserve"> </w:t>
      </w:r>
      <w:r>
        <w:t xml:space="preserve">in New Delhi also face administrative challenges. These include managing defense budgets, ensuring compliance with international treaties (e.g., the Quad security framework), and modernizing India’s aging military infrastructure. The abstract academic document notes that officers must balance these tasks while addressing emerging threats such as China’s militarization of the South China Sea and the need for India to strengthen its naval presence in strategic waterways.</w:t>
      </w:r>
    </w:p>
    <w:p>
      <w:pPr>
        <w:pStyle w:val="BodyText"/>
      </w:pPr>
      <w:r>
        <w:t xml:space="preserve">Additionally, New Delhi’s urban environment presents unique challenges. Officers stationed here must address issues like urban warfare readiness, cybersecurity vulnerabilities in defense networks, and ensuring that military infrastructure is resilient to climate change-induced disruptions (e.g., flooding of critical installations).</w:t>
      </w:r>
    </w:p>
    <w:bookmarkEnd w:id="23"/>
    <w:bookmarkStart w:id="24" w:name="educational-and-training-initiatives"/>
    <w:p>
      <w:pPr>
        <w:pStyle w:val="Heading2"/>
      </w:pPr>
      <w:r>
        <w:t xml:space="preserve">Educational and Training Initiatives</w:t>
      </w:r>
    </w:p>
    <w:p>
      <w:pPr>
        <w:pStyle w:val="FirstParagraph"/>
      </w:pPr>
      <w:r>
        <w:t xml:space="preserve">The role of a</w:t>
      </w:r>
      <w:r>
        <w:t xml:space="preserve"> </w:t>
      </w:r>
      <w:r>
        <w:rPr>
          <w:bCs/>
          <w:b/>
        </w:rPr>
        <w:t xml:space="preserve">Military Officer</w:t>
      </w:r>
      <w:r>
        <w:t xml:space="preserve"> </w:t>
      </w:r>
      <w:r>
        <w:t xml:space="preserve">in New Delhi extends to fostering educational and training programs for future defense personnel. Institutions like the National Defence Academy (NDA) and the Indian Military Academy (IMA) in Dehradun rely on officers based in New Delhi to provide strategic oversight. The abstract academic analysis emphasizes that officers must ensure these institutions remain aligned with India’s evolving defense needs, including areas such as artificial intelligence, drone warfare, and cyber security.</w:t>
      </w:r>
    </w:p>
    <w:p>
      <w:pPr>
        <w:pStyle w:val="BodyText"/>
      </w:pPr>
      <w:r>
        <w:t xml:space="preserve">Furthermore, military officers in New Delhi often collaborate with academic institutions like the Centre for Land Warfare Studies (CLAWS) to conduct research on contemporary security challenges. This synergy between academia and military strategy is crucial for developing innovative solutions to India’s defense dilemmas.</w:t>
      </w:r>
    </w:p>
    <w:bookmarkEnd w:id="24"/>
    <w:bookmarkStart w:id="25" w:name="future-perspectives"/>
    <w:p>
      <w:pPr>
        <w:pStyle w:val="Heading2"/>
      </w:pPr>
      <w:r>
        <w:t xml:space="preserve">Future Perspectives</w:t>
      </w:r>
    </w:p>
    <w:p>
      <w:pPr>
        <w:pStyle w:val="FirstParagraph"/>
      </w:pPr>
      <w:r>
        <w:t xml:space="preserve">The abstract academic document concludes by examining the future trajectory of a</w:t>
      </w:r>
      <w:r>
        <w:t xml:space="preserve"> </w:t>
      </w:r>
      <w:r>
        <w:rPr>
          <w:bCs/>
          <w:b/>
        </w:rPr>
        <w:t xml:space="preserve">Military Officer</w:t>
      </w:r>
      <w:r>
        <w:t xml:space="preserve"> </w:t>
      </w:r>
      <w:r>
        <w:t xml:space="preserve">in</w:t>
      </w:r>
      <w:r>
        <w:t xml:space="preserve"> </w:t>
      </w:r>
      <w:r>
        <w:rPr>
          <w:iCs/>
          <w:i/>
        </w:rPr>
        <w:t xml:space="preserve">India New Delhi</w:t>
      </w:r>
      <w:r>
        <w:t xml:space="preserve">. As India seeks to emerge as a global power, officers must adapt to new paradigms such as:</w:t>
      </w:r>
    </w:p>
    <w:p>
      <w:pPr>
        <w:numPr>
          <w:ilvl w:val="0"/>
          <w:numId w:val="1002"/>
        </w:numPr>
        <w:pStyle w:val="Compact"/>
      </w:pPr>
      <w:r>
        <w:rPr>
          <w:bCs/>
          <w:b/>
        </w:rPr>
        <w:t xml:space="preserve">Digital Transformation:</w:t>
      </w:r>
      <w:r>
        <w:t xml:space="preserve"> </w:t>
      </w:r>
      <w:r>
        <w:t xml:space="preserve">Integrating AI and big data analytics into military operations.</w:t>
      </w:r>
    </w:p>
    <w:p>
      <w:pPr>
        <w:numPr>
          <w:ilvl w:val="0"/>
          <w:numId w:val="1002"/>
        </w:numPr>
        <w:pStyle w:val="Compact"/>
      </w:pPr>
      <w:r>
        <w:rPr>
          <w:bCs/>
          <w:b/>
        </w:rPr>
        <w:t xml:space="preserve">Regional Alliances:</w:t>
      </w:r>
      <w:r>
        <w:t xml:space="preserve"> </w:t>
      </w:r>
      <w:r>
        <w:t xml:space="preserve">Strengthening partnerships within the Quad (U.S., Japan, Australia, India) and regional forums like the Shanghai Cooperation Organisation (SCO).</w:t>
      </w:r>
    </w:p>
    <w:p>
      <w:pPr>
        <w:numPr>
          <w:ilvl w:val="0"/>
          <w:numId w:val="1002"/>
        </w:numPr>
        <w:pStyle w:val="Compact"/>
      </w:pPr>
      <w:r>
        <w:rPr>
          <w:bCs/>
          <w:b/>
        </w:rPr>
        <w:t xml:space="preserve">Sustainability:</w:t>
      </w:r>
      <w:r>
        <w:t xml:space="preserve"> </w:t>
      </w:r>
      <w:r>
        <w:t xml:space="preserve">Adopting eco-friendly practices in defense logistics and infrastructure development.</w:t>
      </w:r>
    </w:p>
    <w:p>
      <w:pPr>
        <w:pStyle w:val="FirstParagraph"/>
      </w:pPr>
      <w:r>
        <w:t xml:space="preserve">The role of a military officer in New Delhi will continue to be pivotal in ensuring India’s security interests are protected while fostering international cooperation. The document underscores the need for continuous professional development, inter-service collaboration, and a forward-looking vision to meet the challenges of the 21st century.</w:t>
      </w:r>
    </w:p>
    <w:bookmarkEnd w:id="25"/>
    <w:bookmarkStart w:id="26" w:name="conclusion"/>
    <w:p>
      <w:pPr>
        <w:pStyle w:val="Heading2"/>
      </w:pPr>
      <w:r>
        <w:t xml:space="preserve">Conclusion</w:t>
      </w:r>
    </w:p>
    <w:p>
      <w:pPr>
        <w:pStyle w:val="FirstParagraph"/>
      </w:pPr>
      <w:r>
        <w:t xml:space="preserve">In summary, this</w:t>
      </w:r>
      <w:r>
        <w:t xml:space="preserve"> </w:t>
      </w:r>
      <w:r>
        <w:rPr>
          <w:bCs/>
          <w:b/>
        </w:rPr>
        <w:t xml:space="preserve">abstract academic</w:t>
      </w:r>
      <w:r>
        <w:t xml:space="preserve"> </w:t>
      </w:r>
      <w:r>
        <w:t xml:space="preserve">analysis highlights the indispensable role of a</w:t>
      </w:r>
      <w:r>
        <w:t xml:space="preserve"> </w:t>
      </w:r>
      <w:r>
        <w:rPr>
          <w:bCs/>
          <w:b/>
        </w:rPr>
        <w:t xml:space="preserve">Military Officer</w:t>
      </w:r>
      <w:r>
        <w:t xml:space="preserve"> </w:t>
      </w:r>
      <w:r>
        <w:t xml:space="preserve">in</w:t>
      </w:r>
      <w:r>
        <w:t xml:space="preserve"> </w:t>
      </w:r>
      <w:r>
        <w:rPr>
          <w:iCs/>
          <w:i/>
        </w:rPr>
        <w:t xml:space="preserve">India New Delhi</w:t>
      </w:r>
      <w:r>
        <w:t xml:space="preserve">. Their responsibilities span operational command, strategic planning, crisis management, and administrative oversight. As India’s defense landscape evolves amid global uncertainties, the military officer in New Delhi remains a cornerstone of national security. The document emphasizes the need for sustained investment in training, technology, and institutional reforms to ensure that officers are equipped to address emerging challenges effectively.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Military Officer in India's New Delhi</dc:title>
  <dc:creator/>
  <dc:language>en</dc:language>
  <cp:keywords/>
  <dcterms:created xsi:type="dcterms:W3CDTF">2026-07-23T16:48:31Z</dcterms:created>
  <dcterms:modified xsi:type="dcterms:W3CDTF">2026-07-23T16:48:31Z</dcterms:modified>
</cp:coreProperties>
</file>

<file path=docProps/custom.xml><?xml version="1.0" encoding="utf-8"?>
<Properties xmlns="http://schemas.openxmlformats.org/officeDocument/2006/custom-properties" xmlns:vt="http://schemas.openxmlformats.org/officeDocument/2006/docPropsVTypes"/>
</file>