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ca4f6618332630f195882350d04e5d569905fc2"/>
    <w:p>
      <w:pPr>
        <w:pStyle w:val="Heading1"/>
      </w:pPr>
      <w:r>
        <w:t xml:space="preserve">Abstract Academic Document: The Role and Evolution of the Military Officer in Italy, Naples</w:t>
      </w:r>
    </w:p>
    <w:bookmarkStart w:id="20" w:name="introduction"/>
    <w:p>
      <w:pPr>
        <w:pStyle w:val="Heading2"/>
      </w:pPr>
      <w:r>
        <w:t xml:space="preserve">Introduction</w:t>
      </w:r>
    </w:p>
    <w:p>
      <w:pPr>
        <w:pStyle w:val="FirstParagraph"/>
      </w:pPr>
      <w:r>
        <w:t xml:space="preserve">The role of a military officer within the Italian Armed Forces has historically been integral to the nation's defense strategy, national cohesion, and international relations. In particular, the city of Naples—located in southern Italy and strategically positioned along the Tyrrhenian Sea—has served as a pivotal hub for military operations, administrative functions, and historical significance since antiquity. This abstract academic document explores the multifaceted responsibilities of a military officer within this context, emphasizing their contributions to Italy’s security framework while addressing unique challenges inherent to operating in Naples. By examining the interplay between historical precedence, contemporary duties, and regional dynamics, this analysis underscores the indispensable role of military officers in maintaining stability and fostering resilience in one of Italy’s most culturally rich yet geopolitically complex regions.</w:t>
      </w:r>
    </w:p>
    <w:bookmarkEnd w:id="20"/>
    <w:bookmarkStart w:id="21" w:name="X69566894ac2601484c086b0718ea54bf5d4989a"/>
    <w:p>
      <w:pPr>
        <w:pStyle w:val="Heading2"/>
      </w:pPr>
      <w:r>
        <w:t xml:space="preserve">Historical Context: Naples as a Military Nexus</w:t>
      </w:r>
    </w:p>
    <w:p>
      <w:pPr>
        <w:pStyle w:val="FirstParagraph"/>
      </w:pPr>
      <w:r>
        <w:t xml:space="preserve">Naples has long been a strategic location for military activity, dating back to its ancient Greek origins as Neapolis and its subsequent Roman, Norman, Spanish, and Bourbon rule. The city’s geographic position—flanked by the Bay of Naples and surrounded by the Campanian countryside—has made it a critical node for naval operations, border defense, and logistical coordination. During World War II, Naples became a focal point for Allied forces due to its proximity to Axis-controlled territories, underscoring its enduring military relevance. In modern times, the presence of bases such as the Italian Navy’s Command in Naples (Comando Marittimo Sud) and the 36th Air Wing at Capodichino Airbase highlights how the city remains a linchpin for Italy’s defense infrastructure.</w:t>
      </w:r>
    </w:p>
    <w:bookmarkEnd w:id="21"/>
    <w:bookmarkStart w:id="22" w:name="Xbd4aa4ba73266fba292c969c2e9934098028f8a"/>
    <w:p>
      <w:pPr>
        <w:pStyle w:val="Heading2"/>
      </w:pPr>
      <w:r>
        <w:t xml:space="preserve">Responsibilities of a Military Officer in Naples</w:t>
      </w:r>
    </w:p>
    <w:p>
      <w:pPr>
        <w:pStyle w:val="FirstParagraph"/>
      </w:pPr>
      <w:r>
        <w:t xml:space="preserve">A military officer in Naples operates within a dual framework: national defense and regional security. Their duties encompass strategic planning, command of troops, coordination with international allies, and engagement with local communities. Given Naples’ historical ties to both maritime and land-based conflicts, officers often oversee operations related to coastal surveillance, counter-terrorism exercises, and disaster response management (e.g., volcanic monitoring of Mount Vesuvius). Additionally, the officer must navigate the complexities of integrating military presence into a densely populated urban environment while respecting cultural heritage sites such as Pompeii and Herculaneum.</w:t>
      </w:r>
    </w:p>
    <w:bookmarkEnd w:id="22"/>
    <w:bookmarkStart w:id="23" w:name="challenges-specific-to-naples"/>
    <w:p>
      <w:pPr>
        <w:pStyle w:val="Heading2"/>
      </w:pPr>
      <w:r>
        <w:t xml:space="preserve">Challenges Specific to Naples</w:t>
      </w:r>
    </w:p>
    <w:p>
      <w:pPr>
        <w:pStyle w:val="FirstParagraph"/>
      </w:pPr>
      <w:r>
        <w:t xml:space="preserve">The city’s unique challenges—ranging from organized crime (e.g., the Camorra) to socioeconomic disparities—require military officers to adopt a nuanced approach. Unlike traditional combat scenarios, officers in Naples often engage in non-kinetic tasks such as community outreach, counter-narcotics collaboration with law enforcement, and public education initiatives. For example, the Italian Armed Forces have partnered with local authorities to conduct youth programs aimed at reducing radicalization and fostering civic pride. These efforts reflect the officer’s role as both a protector and a mediator between military institutions and civilian populations.</w:t>
      </w:r>
    </w:p>
    <w:bookmarkEnd w:id="23"/>
    <w:bookmarkStart w:id="24" w:name="X856c9923b300cce2f8181f04c461eae2db09991"/>
    <w:p>
      <w:pPr>
        <w:pStyle w:val="Heading2"/>
      </w:pPr>
      <w:r>
        <w:t xml:space="preserve">Academic Relevance: The Officer’s Contribution to National Identity</w:t>
      </w:r>
    </w:p>
    <w:p>
      <w:pPr>
        <w:pStyle w:val="FirstParagraph"/>
      </w:pPr>
      <w:r>
        <w:t xml:space="preserve">The study of military officers in Naples offers critical insights into Italy’s broader national identity. As a city with deep historical roots and a complex socio-political landscape, Naples serves as a microcosm for understanding how military institutions adapt to regional needs. Academic research has highlighted the importance of cultural competence among officers, emphasizing the need for language skills in local dialects (e.g., Neapolitan) and familiarity with regional traditions. This alignment between military and civil society is particularly vital in Naples, where historical grievances (such as post-unification marginalization) continue to influence public perceptions of national institutions.</w:t>
      </w:r>
    </w:p>
    <w:bookmarkEnd w:id="24"/>
    <w:bookmarkStart w:id="25" w:name="X1722c0f94fd9e38b1803b7985e463193ac33053"/>
    <w:p>
      <w:pPr>
        <w:pStyle w:val="Heading2"/>
      </w:pPr>
      <w:r>
        <w:t xml:space="preserve">Contemporary Developments: Military Modernization in Naples</w:t>
      </w:r>
    </w:p>
    <w:p>
      <w:pPr>
        <w:pStyle w:val="FirstParagraph"/>
      </w:pPr>
      <w:r>
        <w:t xml:space="preserve">In recent years, Italy has prioritized modernizing its armed forces to address evolving threats such as cyber warfare, hybrid conflicts, and climate-related disasters. Naples, with its strategic location and access to Mediterranean trade routes, has become a focal point for these initiatives. For instance, the Italian Air Force’s investments in drone technology and maritime patrol aircraft have been deployed from Naples-based facilities to monitor migration flows in the Central Mediterranean. Military officers here must balance technological advancement with ethical considerations, ensuring that operations align with international human rights standards while safeguarding national interests.</w:t>
      </w:r>
    </w:p>
    <w:bookmarkEnd w:id="25"/>
    <w:bookmarkStart w:id="26" w:name="Xd5a718cea1d5a9060ca7cd0546b9d66bc208f41"/>
    <w:p>
      <w:pPr>
        <w:pStyle w:val="Heading2"/>
      </w:pPr>
      <w:r>
        <w:t xml:space="preserve">Conclusion: The Indispensable Officer in a Dynamic Region</w:t>
      </w:r>
    </w:p>
    <w:p>
      <w:pPr>
        <w:pStyle w:val="FirstParagraph"/>
      </w:pPr>
      <w:r>
        <w:t xml:space="preserve">The role of a military officer in Naples is emblematic of the broader challenges and opportunities faced by Italy’s defense forces. As both a historic bastion and a forward-looking regional center, Naples demands that officers possess not only tactical expertise but also cultural sensitivity, diplomatic acumen, and adaptability to urban environments. By examining this context through an academic lens, it becomes evident that the military officer is not merely a soldier but a pivotal actor in shaping Italy’s security narrative. Their work in Naples—spanning from historical preservation to modern counter-terrorism—cements their significance as guardians of both national sovereignty and regional harmony.</w:t>
      </w:r>
    </w:p>
    <w:bookmarkEnd w:id="26"/>
    <w:p>
      <w:pPr>
        <w:pStyle w:val="BodyText"/>
      </w:pPr>
      <w:r>
        <w:rPr>
          <w:bCs/>
          <w:b/>
        </w:rPr>
        <w:t xml:space="preserve">Keywords:</w:t>
      </w:r>
      <w:r>
        <w:t xml:space="preserve"> </w:t>
      </w:r>
      <w:r>
        <w:t xml:space="preserve">Abstract academic, Military Officer, Italy Naples</w:t>
      </w:r>
    </w:p>
    <w:p>
      <w:pPr>
        <w:pStyle w:val="BodyText"/>
      </w:pPr>
      <w:r>
        <w:rPr>
          <w:iCs/>
          <w:i/>
        </w:rPr>
        <w:t xml:space="preserve">Note: This document is intended for academic discussion and does not reflect official military doctrine or policy.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Military Officer in Italy, Naples</dc:title>
  <dc:creator/>
  <dc:language>en</dc:language>
  <cp:keywords/>
  <dcterms:created xsi:type="dcterms:W3CDTF">2026-07-23T14:02:20Z</dcterms:created>
  <dcterms:modified xsi:type="dcterms:W3CDTF">2026-07-23T14:02:20Z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