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5" w:name="Xb14b300ff486589086e143055f808b2bc29d3e8"/>
    <w:p>
      <w:pPr>
        <w:pStyle w:val="Heading1"/>
      </w:pPr>
      <w:r>
        <w:t xml:space="preserve">Abstract Academic Document: The Role and Significance of the Military Officer in Kuwait City, Kuwait</w:t>
      </w:r>
    </w:p>
    <w:p>
      <w:pPr>
        <w:pStyle w:val="FirstParagraph"/>
      </w:pPr>
      <w:r>
        <w:rPr>
          <w:bCs/>
          <w:b/>
        </w:rPr>
        <w:t xml:space="preserve">Abstract academic:</w:t>
      </w:r>
      <w:r>
        <w:t xml:space="preserve"> </w:t>
      </w:r>
      <w:r>
        <w:t xml:space="preserve">This document provides an in-depth analysis of the role, responsibilities, and strategic importance of a</w:t>
      </w:r>
      <w:r>
        <w:t xml:space="preserve"> </w:t>
      </w:r>
      <w:r>
        <w:rPr>
          <w:bCs/>
          <w:b/>
        </w:rPr>
        <w:t xml:space="preserve">Military Officer</w:t>
      </w:r>
      <w:r>
        <w:t xml:space="preserve"> </w:t>
      </w:r>
      <w:r>
        <w:t xml:space="preserve">within the context of</w:t>
      </w:r>
      <w:r>
        <w:t xml:space="preserve"> </w:t>
      </w:r>
      <w:r>
        <w:rPr>
          <w:iCs/>
          <w:i/>
        </w:rPr>
        <w:t xml:space="preserve">Kuwait Kuwait City</w:t>
      </w:r>
      <w:r>
        <w:t xml:space="preserve">. The study explores how the unique geopolitical landscape of Kuwait City shapes the duties and challenges faced by military personnel, emphasizing their contribution to national security, regional stability, and international defense collaboration. Given Kuwait’s strategic location in the Arabian Peninsula, this analysis underscores the critical functions performed by military officers in safeguarding state interests while aligning with global security frameworks.</w:t>
      </w:r>
    </w:p>
    <w:p>
      <w:pPr>
        <w:pStyle w:val="BodyText"/>
      </w:pPr>
      <w:r>
        <w:t xml:space="preserve">Kuwait City, as the capital of Kuwait and a major hub for political, economic, and military activities in the Gulf region, demands a highly specialized and adaptive approach to defense operations. A</w:t>
      </w:r>
      <w:r>
        <w:t xml:space="preserve"> </w:t>
      </w:r>
      <w:r>
        <w:rPr>
          <w:bCs/>
          <w:b/>
        </w:rPr>
        <w:t xml:space="preserve">Military Officer</w:t>
      </w:r>
      <w:r>
        <w:t xml:space="preserve"> </w:t>
      </w:r>
      <w:r>
        <w:t xml:space="preserve">in this environment must navigate complex interplays between domestic priorities and international obligations. This document examines these dynamics through an academic lens, focusing on three key dimensions: (1) the operational responsibilities of military officers in Kuwait City, (2) the geopolitical challenges they face, and (3) the evolution of their role in modernizing Kuwait’s defense infrastructure.</w:t>
      </w:r>
    </w:p>
    <w:bookmarkStart w:id="20" w:name="X9a9d44fe97257600470a623f0d404d43932b528"/>
    <w:p>
      <w:pPr>
        <w:pStyle w:val="Heading2"/>
      </w:pPr>
      <w:r>
        <w:t xml:space="preserve">The Role and Responsibilities of a Military Officer in Kuwait City</w:t>
      </w:r>
    </w:p>
    <w:p>
      <w:pPr>
        <w:pStyle w:val="FirstParagraph"/>
      </w:pPr>
      <w:r>
        <w:t xml:space="preserve">A</w:t>
      </w:r>
      <w:r>
        <w:t xml:space="preserve"> </w:t>
      </w:r>
      <w:r>
        <w:rPr>
          <w:bCs/>
          <w:b/>
        </w:rPr>
        <w:t xml:space="preserve">Military Officer</w:t>
      </w:r>
      <w:r>
        <w:t xml:space="preserve"> </w:t>
      </w:r>
      <w:r>
        <w:t xml:space="preserve">in</w:t>
      </w:r>
      <w:r>
        <w:t xml:space="preserve"> </w:t>
      </w:r>
      <w:r>
        <w:rPr>
          <w:iCs/>
          <w:i/>
        </w:rPr>
        <w:t xml:space="preserve">Kuwait Kuwait City</w:t>
      </w:r>
      <w:r>
        <w:t xml:space="preserve"> </w:t>
      </w:r>
      <w:r>
        <w:t xml:space="preserve">is entrusted with a wide array of duties that span from tactical leadership to strategic planning. Their responsibilities include overseeing military operations, managing defense assets, and ensuring the readiness of armed forces to respond to both conventional and asymmetric threats. In a city that serves as the political nerve center for Kuwait’s government, military officers often engage in inter-agency coordination with ministries such as Defense, Interior, and Foreign Affairs. This collaboration is essential for addressing cross-border security concerns, including piracy in Gulf waters, terrorism networks targeting regional stability, and transnational organized crime.</w:t>
      </w:r>
    </w:p>
    <w:p>
      <w:pPr>
        <w:pStyle w:val="BodyText"/>
      </w:pPr>
      <w:r>
        <w:t xml:space="preserve">Furthermore, the</w:t>
      </w:r>
      <w:r>
        <w:t xml:space="preserve"> </w:t>
      </w:r>
      <w:r>
        <w:rPr>
          <w:bCs/>
          <w:b/>
        </w:rPr>
        <w:t xml:space="preserve">Military Officer</w:t>
      </w:r>
      <w:r>
        <w:t xml:space="preserve"> </w:t>
      </w:r>
      <w:r>
        <w:t xml:space="preserve">plays a pivotal role in training and mentoring junior personnel. In Kuwait City’s military academies and training centers—such as the Royal Kuwaiti Air Force Academy or the Kuwaiti Army Command College—officers are tasked with instilling discipline, technical expertise, and ethical decision-making in recruits. These institutions are critical to maintaining a professional military force capable of meeting contemporary defense challenges.</w:t>
      </w:r>
    </w:p>
    <w:bookmarkEnd w:id="20"/>
    <w:bookmarkStart w:id="21" w:name="Xb16cc820585267c47a353387cd9ca2e53dfa987"/>
    <w:p>
      <w:pPr>
        <w:pStyle w:val="Heading2"/>
      </w:pPr>
      <w:r>
        <w:t xml:space="preserve">Strategic Importance of Military Officers in Kuwait City</w:t>
      </w:r>
    </w:p>
    <w:p>
      <w:pPr>
        <w:pStyle w:val="FirstParagraph"/>
      </w:pPr>
      <w:r>
        <w:t xml:space="preserve">The strategic significance of</w:t>
      </w:r>
      <w:r>
        <w:t xml:space="preserve"> </w:t>
      </w:r>
      <w:r>
        <w:rPr>
          <w:iCs/>
          <w:i/>
        </w:rPr>
        <w:t xml:space="preserve">Kuwait Kuwait City</w:t>
      </w:r>
      <w:r>
        <w:t xml:space="preserve"> </w:t>
      </w:r>
      <w:r>
        <w:t xml:space="preserve">as a regional and global security node cannot be overstated. Positioned at the crossroads of the Arabian Gulf, the city is a vital gateway for trade routes and energy exports. Consequently, military officers here are responsible for safeguarding critical infrastructure, including oil refineries, seaports, and airfields from potential threats. The 2015 attack on a Kuwaiti oil tanker in Kuwait City underscored the need for robust security measures, with military officers leading efforts to enhance surveillance and counter-terrorism protocols.</w:t>
      </w:r>
    </w:p>
    <w:p>
      <w:pPr>
        <w:pStyle w:val="BodyText"/>
      </w:pPr>
      <w:r>
        <w:t xml:space="preserve">Kuwait’s foreign policy also places military officers in a unique position. As a founding member of the Gulf Cooperation Council (GCC) and an active participant in multinational coalitions such as NATO’s Mediterranean operations, Kuwaiti military officers frequently engage in joint exercises with Western allies, including the United States and European nations. This international collaboration is instrumental in fostering interoperability and ensuring that Kuwait’s armed forces can contribute effectively to global security initiatives.</w:t>
      </w:r>
    </w:p>
    <w:bookmarkEnd w:id="21"/>
    <w:bookmarkStart w:id="22" w:name="Xcdffd3bde6f207b2cd20ee2e14557d4aada7241"/>
    <w:p>
      <w:pPr>
        <w:pStyle w:val="Heading2"/>
      </w:pPr>
      <w:r>
        <w:t xml:space="preserve">Challenges Faced by Military Officers in Kuwait City</w:t>
      </w:r>
    </w:p>
    <w:p>
      <w:pPr>
        <w:pStyle w:val="FirstParagraph"/>
      </w:pPr>
      <w:r>
        <w:t xml:space="preserve">Despite their critical role,</w:t>
      </w:r>
      <w:r>
        <w:t xml:space="preserve"> </w:t>
      </w:r>
      <w:r>
        <w:rPr>
          <w:bCs/>
          <w:b/>
        </w:rPr>
        <w:t xml:space="preserve">Military Officers</w:t>
      </w:r>
      <w:r>
        <w:t xml:space="preserve"> </w:t>
      </w:r>
      <w:r>
        <w:t xml:space="preserve">in</w:t>
      </w:r>
      <w:r>
        <w:t xml:space="preserve"> </w:t>
      </w:r>
      <w:r>
        <w:rPr>
          <w:iCs/>
          <w:i/>
        </w:rPr>
        <w:t xml:space="preserve">Kuwait Kuwait City</w:t>
      </w:r>
      <w:r>
        <w:t xml:space="preserve"> </w:t>
      </w:r>
      <w:r>
        <w:t xml:space="preserve">face numerous challenges. One of the most pressing is the need to balance domestic security with international commitments. For instance, while maintaining a strong military presence to deter external aggression, officers must also ensure that resources are allocated efficiently without compromising civilian infrastructure or economic development projects.</w:t>
      </w:r>
    </w:p>
    <w:p>
      <w:pPr>
        <w:pStyle w:val="BodyText"/>
      </w:pPr>
      <w:r>
        <w:t xml:space="preserve">Another challenge lies in modernizing Kuwait’s defense capabilities amid rapid technological advancements. The rise of cyber warfare, unmanned aerial systems (UAS), and artificial intelligence (AI) necessitates continuous training and investment in cutting-edge technologies. Military officers in Kuwait City must lead these transformations, often working alongside international consultants to integrate advanced systems into existing frameworks.</w:t>
      </w:r>
    </w:p>
    <w:p>
      <w:pPr>
        <w:pStyle w:val="BodyText"/>
      </w:pPr>
      <w:r>
        <w:t xml:space="preserve">Additionally, the socio-political dynamics of Kuwait City present unique challenges. As a society with strong tribal affiliations and a diverse population, military officers must navigate cultural sensitivities while enforcing strict operational standards. Ensuring inclusivity and diversity within the armed forces is an ongoing effort that requires strategic leadership and policy reform.</w:t>
      </w:r>
    </w:p>
    <w:bookmarkEnd w:id="22"/>
    <w:bookmarkStart w:id="23" w:name="Xda253355001c1b329be09335556f0069c59f532"/>
    <w:p>
      <w:pPr>
        <w:pStyle w:val="Heading2"/>
      </w:pPr>
      <w:r>
        <w:t xml:space="preserve">Opportunities for Advancement in the Role of a Military Officer</w:t>
      </w:r>
    </w:p>
    <w:p>
      <w:pPr>
        <w:pStyle w:val="FirstParagraph"/>
      </w:pPr>
      <w:r>
        <w:t xml:space="preserve">Despite these challenges, the role of a</w:t>
      </w:r>
      <w:r>
        <w:t xml:space="preserve"> </w:t>
      </w:r>
      <w:r>
        <w:rPr>
          <w:bCs/>
          <w:b/>
        </w:rPr>
        <w:t xml:space="preserve">Military Officer</w:t>
      </w:r>
      <w:r>
        <w:t xml:space="preserve"> </w:t>
      </w:r>
      <w:r>
        <w:t xml:space="preserve">in</w:t>
      </w:r>
      <w:r>
        <w:t xml:space="preserve"> </w:t>
      </w:r>
      <w:r>
        <w:rPr>
          <w:iCs/>
          <w:i/>
        </w:rPr>
        <w:t xml:space="preserve">Kuwait Kuwait City</w:t>
      </w:r>
      <w:r>
        <w:t xml:space="preserve"> </w:t>
      </w:r>
      <w:r>
        <w:t xml:space="preserve">offers significant opportunities for professional growth and national impact. The Kuwaiti government has prioritized modernizing its military through initiatives such as the National Defense Strategy (NDS), which emphasizes technological innovation and regional partnerships. Military officers who demonstrate leadership, adaptability, and a commitment to excellence are often promoted to higher ranks or assigned to key roles in inter-agency task forces.</w:t>
      </w:r>
    </w:p>
    <w:p>
      <w:pPr>
        <w:pStyle w:val="BodyText"/>
      </w:pPr>
      <w:r>
        <w:t xml:space="preserve">Moreover, Kuwait City’s status as a global diplomatic hub provides military officers with the chance to engage in high-level dialogues on security issues. Participation in international forums such as the United Nations Security Council (UNSC) and regional summits allows officers to contribute to shaping defense policies that align with both national interests and global peacekeeping goals.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Military Officer</w:t>
      </w:r>
      <w:r>
        <w:t xml:space="preserve"> </w:t>
      </w:r>
      <w:r>
        <w:t xml:space="preserve">in</w:t>
      </w:r>
      <w:r>
        <w:t xml:space="preserve"> </w:t>
      </w:r>
      <w:r>
        <w:rPr>
          <w:iCs/>
          <w:i/>
        </w:rPr>
        <w:t xml:space="preserve">Kuwait Kuwait City</w:t>
      </w:r>
      <w:r>
        <w:t xml:space="preserve"> </w:t>
      </w:r>
      <w:r>
        <w:t xml:space="preserve">is a linchpin of Kuwait’s national security apparatus. Their responsibilities extend beyond traditional combat roles to include strategic planning, international cooperation, and technological innovation. As the capital of Kuwait continues to evolve as a regional and global security actor, the role of military officers will remain indispensable in ensuring stability, safeguarding state interests, and fostering international partnerships. This document underscores the academic importance of studying their contributions within the unique context of</w:t>
      </w:r>
      <w:r>
        <w:t xml:space="preserve"> </w:t>
      </w:r>
      <w:r>
        <w:rPr>
          <w:iCs/>
          <w:i/>
        </w:rPr>
        <w:t xml:space="preserve">Kuwait Kuwait City</w:t>
      </w:r>
      <w:r>
        <w:t xml:space="preserve">, highlighting their dual mandate to protect national sovereignty while contributing to broader regional and global security frameworks.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Kuwait City</dc:title>
  <dc:creator/>
  <dc:language>en</dc:language>
  <cp:keywords/>
  <dcterms:created xsi:type="dcterms:W3CDTF">2026-07-21T07:34:12Z</dcterms:created>
  <dcterms:modified xsi:type="dcterms:W3CDTF">2026-07-21T07:34:12Z</dcterms:modified>
</cp:coreProperties>
</file>

<file path=docProps/custom.xml><?xml version="1.0" encoding="utf-8"?>
<Properties xmlns="http://schemas.openxmlformats.org/officeDocument/2006/custom-properties" xmlns:vt="http://schemas.openxmlformats.org/officeDocument/2006/docPropsVTypes"/>
</file>