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Strengthening</w:t>
      </w:r>
      <w:r>
        <w:t xml:space="preserve"> </w:t>
      </w:r>
      <w:r>
        <w:t xml:space="preserve">National</w:t>
      </w:r>
      <w:r>
        <w:t xml:space="preserve"> </w:t>
      </w:r>
      <w:r>
        <w:t xml:space="preserve">Security:</w:t>
      </w:r>
      <w:r>
        <w:t xml:space="preserve"> </w:t>
      </w:r>
      <w:r>
        <w:t xml:space="preserve">A</w:t>
      </w:r>
      <w:r>
        <w:t xml:space="preserve"> </w:t>
      </w:r>
      <w:r>
        <w:t xml:space="preserve">Focus</w:t>
      </w:r>
      <w:r>
        <w:t xml:space="preserve"> </w:t>
      </w:r>
      <w:r>
        <w:t xml:space="preserve">on</w:t>
      </w:r>
      <w:r>
        <w:t xml:space="preserve"> </w:t>
      </w:r>
      <w:r>
        <w:t xml:space="preserve">Pakistan's</w:t>
      </w:r>
      <w:r>
        <w:t xml:space="preserve"> </w:t>
      </w:r>
      <w:r>
        <w:t xml:space="preserve">Capital,</w:t>
      </w:r>
      <w:r>
        <w:t xml:space="preserve"> </w:t>
      </w:r>
      <w:r>
        <w:t xml:space="preserve">Islamabad</w:t>
      </w:r>
    </w:p>
    <w:p>
      <w:pPr>
        <w:pStyle w:val="FirstParagraph"/>
      </w:pPr>
      <w:r>
        <w:t xml:space="preserve">```html</w:t>
      </w:r>
    </w:p>
    <w:bookmarkStart w:id="26" w:name="X05733e669d70eed63050b7b1e660df27798adde"/>
    <w:p>
      <w:pPr>
        <w:pStyle w:val="Heading1"/>
      </w:pPr>
      <w:r>
        <w:t xml:space="preserve">Abstract Academic Document on the Role of Military Officers in Pakistan Islamabad</w:t>
      </w:r>
    </w:p>
    <w:p>
      <w:pPr>
        <w:pStyle w:val="FirstParagraph"/>
      </w:pPr>
      <w:r>
        <w:rPr>
          <w:bCs/>
          <w:b/>
        </w:rPr>
        <w:t xml:space="preserve">Keywords:</w:t>
      </w:r>
      <w:r>
        <w:t xml:space="preserve"> </w:t>
      </w:r>
      <w:r>
        <w:t xml:space="preserve">Abstract academic, Military Officer, Pakistan Islamabad</w:t>
      </w:r>
    </w:p>
    <w:bookmarkStart w:id="20"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 a nation's security framework is indispensable, particularly in regions characterized by geopolitical complexities and strategic significance. This abstract academic document aims to explore the multifaceted responsibilities of military officers operating within the context of</w:t>
      </w:r>
      <w:r>
        <w:t xml:space="preserve"> </w:t>
      </w:r>
      <w:r>
        <w:rPr>
          <w:bCs/>
          <w:b/>
        </w:rPr>
        <w:t xml:space="preserve">Pakistan Islamabad</w:t>
      </w:r>
      <w:r>
        <w:t xml:space="preserve">, which serves as both the political and administrative capital of Pakistan. Given its proximity to critical military installations, defense headquarters, and national security agencies, Islamabad holds a unique position in shaping defense policies and operational strategies. The document delves into how military officers contribute to maintaining national security, counterterrorism efforts, border management, and inter-agency coordination in this strategically vital location.</w:t>
      </w:r>
    </w:p>
    <w:bookmarkEnd w:id="20"/>
    <w:bookmarkStart w:id="21" w:name="X992d6d3b611a0d8a67cab5a5512531d6fc862cc"/>
    <w:p>
      <w:pPr>
        <w:pStyle w:val="Heading2"/>
      </w:pPr>
      <w:r>
        <w:t xml:space="preserve">Key Responsibilities of Military Officers in Pakistan Islamabad</w:t>
      </w:r>
    </w:p>
    <w:p>
      <w:pPr>
        <w:pStyle w:val="FirstParagraph"/>
      </w:pPr>
      <w:r>
        <w:t xml:space="preserve">Military officers in Islamabad are tasked with safeguarding the nation's sovereignty and ensuring the readiness of armed forces to respond to internal and external threats. Their responsibilities encompass leadership, strategic planning, operational execution, and fostering collaboration between military and civilian authorities. In Islamabad, this includes overseeing defense operations centered around Pakistan’s eastern borders with India and its western frontiers along Afghanistan. Officers also play a pivotal role in managing intelligence networks, coordinating with the Inter-Services Intelligence (ISI), and ensuring compliance with national defense policies drafted by the Ministry of Defense in Islamabad.</w:t>
      </w:r>
    </w:p>
    <w:p>
      <w:pPr>
        <w:pStyle w:val="BodyText"/>
      </w:pPr>
      <w:r>
        <w:t xml:space="preserve">Furthermore, military officers stationed in Islamabad are integral to training and equipping troops for modern warfare. They lead initiatives to modernize Pakistan's military infrastructure, acquire advanced technology, and implement counterinsurgency strategies against groups like the Tehrik-e-Taliban Pakistan (TTP) and other regional extremist entities. Their expertise is critical in ensuring that the Pakistan Army remains a formidable force capable of deterring aggression while upholding internal stability.</w:t>
      </w:r>
    </w:p>
    <w:bookmarkEnd w:id="21"/>
    <w:bookmarkStart w:id="22" w:name="X6fc44109b97c7dcca86572f24fcf5bbc33b45dd"/>
    <w:p>
      <w:pPr>
        <w:pStyle w:val="Heading2"/>
      </w:pPr>
      <w:r>
        <w:t xml:space="preserve">Strategic Importance of Islamabad in Military Operations</w:t>
      </w:r>
    </w:p>
    <w:p>
      <w:pPr>
        <w:pStyle w:val="FirstParagraph"/>
      </w:pPr>
      <w:r>
        <w:t xml:space="preserve">The geographic and political significance of Islamabad cannot be overstated. As the capital city, it hosts key military institutions such as the General Headquarters (GHQ), which serves as the nerve center for Pakistan’s armed forces. Military officers based here are responsible for strategic decision-making that impacts not only national defense but also international relations, particularly with neighboring countries like China and India. Islamabad’s location also allows for swift coordination between military and civilian leadership during crises, such as natural disasters or large-scale security threats.</w:t>
      </w:r>
    </w:p>
    <w:p>
      <w:pPr>
        <w:pStyle w:val="BodyText"/>
      </w:pPr>
      <w:r>
        <w:t xml:space="preserve">Additionally, the city is a hub for diplomatic engagement, where military officers often interface with foreign defense delegations. This role requires a deep understanding of international law, geopolitical dynamics, and non-proliferation treaties. The presence of institutions like the National Command Authority (NCA) in Islamabad underscores the need for military officers to balance strategic autonomy with adherence to global security norms.</w:t>
      </w:r>
    </w:p>
    <w:bookmarkEnd w:id="22"/>
    <w:bookmarkStart w:id="23" w:name="X862d9914f2cd1080e13c2df608cd0973de6b84b"/>
    <w:p>
      <w:pPr>
        <w:pStyle w:val="Heading2"/>
      </w:pPr>
      <w:r>
        <w:t xml:space="preserve">Challenges Faced by Military Officers in Pakistan Islamabad</w:t>
      </w:r>
    </w:p>
    <w:p>
      <w:pPr>
        <w:pStyle w:val="FirstParagraph"/>
      </w:pPr>
      <w:r>
        <w:t xml:space="preserve">Despite their critical role, military officers in Islamabad face multifaceted challenges. One of the primary obstacles is navigating the delicate relationship between civilian governance and military authority. While Pakistan’s constitution mandates civilian supremacy over the military, historical tensions persist, particularly concerning defense budget allocations and operational autonomy. Officers must often mediate these dynamics while ensuring that national security interests remain uncompromised.</w:t>
      </w:r>
    </w:p>
    <w:p>
      <w:pPr>
        <w:pStyle w:val="BodyText"/>
      </w:pPr>
      <w:r>
        <w:t xml:space="preserve">Another challenge lies in addressing regional security threats. The volatile border regions with Afghanistan and the ongoing conflict in Balochistan require continuous military engagement. Military officers in Islamabad must coordinate counterterrorism operations, manage refugee crises, and ensure the safety of critical infrastructure such as power plants and communication hubs. Additionally, cyber warfare has emerged as a modern threat, necessitating specialized training for officers to protect Pakistan’s digital assets.</w:t>
      </w:r>
    </w:p>
    <w:p>
      <w:pPr>
        <w:pStyle w:val="BodyText"/>
      </w:pPr>
      <w:r>
        <w:t xml:space="preserve">Internal challenges include managing inter-service rivalry within the Pakistan Army. While Islamabad is the headquarters of the Army, it also houses other branches like the Air Force and Navy. Ensuring interoperability and joint operations among these services requires strong leadership from military officers stationed in Islamabad.</w:t>
      </w:r>
    </w:p>
    <w:bookmarkEnd w:id="23"/>
    <w:bookmarkStart w:id="24" w:name="Xeeca44f054b53b8f995d694bd3bbe0c9c46ce10"/>
    <w:p>
      <w:pPr>
        <w:pStyle w:val="Heading2"/>
      </w:pPr>
      <w:r>
        <w:t xml:space="preserve">The Role of Education and Professional Development</w:t>
      </w:r>
    </w:p>
    <w:p>
      <w:pPr>
        <w:pStyle w:val="FirstParagraph"/>
      </w:pPr>
      <w:r>
        <w:t xml:space="preserve">To address these challenges, military academies in Pakistan, such as the Pakistan Military Academy (PMA) at Kakul and the National Defense University (NDU) in Islamabad, play a vital role. These institutions train future officers in leadership, ethics, and advanced military doctrines tailored to regional security needs. Continuous professional development programs ensure that officers remain adept at handling emerging threats like hybrid warfare and asymmetric conflicts.</w:t>
      </w:r>
    </w:p>
    <w:p>
      <w:pPr>
        <w:pStyle w:val="BodyText"/>
      </w:pPr>
      <w:r>
        <w:t xml:space="preserve">The academic environment in Islamabad also facilitates collaboration between military personnel and civilian scholars. Research initiatives on topics such as "Military-Industrial Complex in Pakistan" or "Counterinsurgency Strategies for South Asian Contexts" are often conducted at institutions like the Strategic Vision Institute (SVI), further enriching the strategic acumen of military officers.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Pakistan Islamabad</w:t>
      </w:r>
      <w:r>
        <w:t xml:space="preserve"> </w:t>
      </w:r>
      <w:r>
        <w:t xml:space="preserve">is both complex and critical to national security. As a hub for defense planning, inter-agency coordination, and international engagement, Islamabad demands that military officers possess not only tactical expertise but also diplomatic finesse. This abstract academic document underscores the need for sustained investment in military education, technological modernization, and inter-service collaboration to ensure Pakistan’s armed forces remain resilient against evolving threats. By prioritizing these aspects within the framework of</w:t>
      </w:r>
      <w:r>
        <w:t xml:space="preserve"> </w:t>
      </w:r>
      <w:r>
        <w:rPr>
          <w:bCs/>
          <w:b/>
        </w:rPr>
        <w:t xml:space="preserve">Pakistan Islamabad</w:t>
      </w:r>
      <w:r>
        <w:t xml:space="preserve">, military officers can continue to safeguard the nation’s interests while upholding democratic governance and regional 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Military Officers in Strengthening National Security: A Focus on Pakistan's Capital, Islamabad</dc:title>
  <dc:creator/>
  <dc:language>en</dc:language>
  <cp:keywords/>
  <dcterms:created xsi:type="dcterms:W3CDTF">2026-07-24T13:56:52Z</dcterms:created>
  <dcterms:modified xsi:type="dcterms:W3CDTF">2026-07-24T13:56:52Z</dcterms:modified>
</cp:coreProperties>
</file>

<file path=docProps/custom.xml><?xml version="1.0" encoding="utf-8"?>
<Properties xmlns="http://schemas.openxmlformats.org/officeDocument/2006/custom-properties" xmlns:vt="http://schemas.openxmlformats.org/officeDocument/2006/docPropsVTypes"/>
</file>