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3eccc5f3262a92c9bf6e8d7dd2ae4566ddd9d77"/>
    <w:p>
      <w:pPr>
        <w:pStyle w:val="Heading1"/>
      </w:pPr>
      <w:r>
        <w:rPr>
          <w:iCs/>
          <w:i/>
          <w:bCs/>
          <w:b/>
        </w:rPr>
        <w:t xml:space="preserve">Military Officer in the Context of South Africa Cape Town: An Abstract Academic Exploration</w:t>
      </w:r>
    </w:p>
    <w:p>
      <w:pPr>
        <w:pStyle w:val="FirstParagraph"/>
      </w:pPr>
      <w:r>
        <w:t xml:space="preserve">This academic abstract provides a comprehensive analysis of the role, responsibilities, and challenges faced by</w:t>
      </w:r>
      <w:r>
        <w:t xml:space="preserve"> </w:t>
      </w:r>
      <w:r>
        <w:rPr>
          <w:bCs/>
          <w:b/>
        </w:rPr>
        <w:t xml:space="preserve">Military Officers</w:t>
      </w:r>
      <w:r>
        <w:t xml:space="preserve"> </w:t>
      </w:r>
      <w:r>
        <w:t xml:space="preserve">operating within the geopolitical and socio-cultural framework of</w:t>
      </w:r>
      <w:r>
        <w:t xml:space="preserve"> </w:t>
      </w:r>
      <w:r>
        <w:rPr>
          <w:iCs/>
          <w:i/>
        </w:rPr>
        <w:t xml:space="preserve">South Africa Cape Town</w:t>
      </w:r>
      <w:r>
        <w:t xml:space="preserve">. The study situates itself at the intersection of military strategy, national security imperatives, and regional dynamics unique to Cape Town—a city that serves as both a strategic hub and a microcosm of South Africa’s complex historical and contemporary realities. By examining the multifaceted contributions of</w:t>
      </w:r>
      <w:r>
        <w:t xml:space="preserve"> </w:t>
      </w:r>
      <w:r>
        <w:rPr>
          <w:bCs/>
          <w:b/>
        </w:rPr>
        <w:t xml:space="preserve">Military Officers</w:t>
      </w:r>
      <w:r>
        <w:t xml:space="preserve"> </w:t>
      </w:r>
      <w:r>
        <w:t xml:space="preserve">in this region, this document aims to underscore their critical role in safeguarding national interests, fostering regional stability, and addressing the socio-political challenges that define modern-day South Africa.</w:t>
      </w:r>
    </w:p>
    <w:bookmarkStart w:id="20" w:name="Xeb776f95aed668910776260fa72a37f9c878f55"/>
    <w:p>
      <w:pPr>
        <w:pStyle w:val="Heading2"/>
      </w:pPr>
      <w:r>
        <w:rPr>
          <w:iCs/>
          <w:i/>
          <w:bCs/>
          <w:b/>
        </w:rPr>
        <w:t xml:space="preserve">Historical and Strategic Significance of Cape Town</w:t>
      </w:r>
    </w:p>
    <w:p>
      <w:pPr>
        <w:pStyle w:val="FirstParagraph"/>
      </w:pPr>
      <w:r>
        <w:t xml:space="preserve">Cape Town, as the legislative capital of South Africa, holds a pivotal position in the nation’s military and strategic landscape. Historically, the region has been a focal point for naval operations due to its proximity to international maritime routes in the South Atlantic Ocean. This geographical advantage has rendered Cape Town an essential node for</w:t>
      </w:r>
      <w:r>
        <w:t xml:space="preserve"> </w:t>
      </w:r>
      <w:r>
        <w:rPr>
          <w:bCs/>
          <w:b/>
        </w:rPr>
        <w:t xml:space="preserve">Military Officers</w:t>
      </w:r>
      <w:r>
        <w:t xml:space="preserve"> </w:t>
      </w:r>
      <w:r>
        <w:t xml:space="preserve">tasked with overseeing coastal defense, counter-piracy missions, and intercontinental military logistics. The legacy of colonial-era military installations, such as the Table Bay fortifications, continues to inform contemporary defense strategies in the region.</w:t>
      </w:r>
    </w:p>
    <w:p>
      <w:pPr>
        <w:pStyle w:val="BodyText"/>
      </w:pPr>
      <w:r>
        <w:t xml:space="preserve">In addition to its strategic location, Cape Town’s role as a center for higher education and research further amplifies its importance in shaping the ethos of</w:t>
      </w:r>
      <w:r>
        <w:t xml:space="preserve"> </w:t>
      </w:r>
      <w:r>
        <w:rPr>
          <w:bCs/>
          <w:b/>
        </w:rPr>
        <w:t xml:space="preserve">Military Officers</w:t>
      </w:r>
      <w:r>
        <w:t xml:space="preserve">. Institutions like the South African Military Academy and partnerships with local universities ensure that military personnel are equipped with both tactical expertise and an understanding of post-apartheid socio-political dynamics. This dual focus is crucial for addressing the unique challenges posed by crime, inequality, and regional tensions in South Africa.</w:t>
      </w:r>
    </w:p>
    <w:bookmarkEnd w:id="20"/>
    <w:bookmarkStart w:id="21" w:name="Xecc2277e38d010e807d476da7d38b4a8397e0c0"/>
    <w:p>
      <w:pPr>
        <w:pStyle w:val="Heading2"/>
      </w:pPr>
      <w:r>
        <w:rPr>
          <w:iCs/>
          <w:i/>
          <w:bCs/>
          <w:b/>
        </w:rPr>
        <w:t xml:space="preserve">The Role of Military Officers in Contemporary Security Frameworks</w:t>
      </w:r>
    </w:p>
    <w:p>
      <w:pPr>
        <w:pStyle w:val="FirstParagraph"/>
      </w:pPr>
      <w:r>
        <w:t xml:space="preserve">In</w:t>
      </w:r>
      <w:r>
        <w:t xml:space="preserve"> </w:t>
      </w:r>
      <w:r>
        <w:rPr>
          <w:iCs/>
          <w:i/>
        </w:rPr>
        <w:t xml:space="preserve">South Africa Cape Town</w:t>
      </w:r>
      <w:r>
        <w:t xml:space="preserve">,</w:t>
      </w:r>
      <w:r>
        <w:t xml:space="preserve"> </w:t>
      </w:r>
      <w:r>
        <w:rPr>
          <w:bCs/>
          <w:b/>
        </w:rPr>
        <w:t xml:space="preserve">Military Officers</w:t>
      </w:r>
      <w:r>
        <w:t xml:space="preserve"> </w:t>
      </w:r>
      <w:r>
        <w:t xml:space="preserve">are engaged in a diverse array of responsibilities that extend beyond traditional combat roles. These include counter-terrorism operations, disaster relief coordination, and community engagement initiatives aimed at fostering trust between military personnel and local populations. The Department of Defence’s emphasis on "Military Integration" underscores the need for</w:t>
      </w:r>
      <w:r>
        <w:t xml:space="preserve"> </w:t>
      </w:r>
      <w:r>
        <w:rPr>
          <w:bCs/>
          <w:b/>
        </w:rPr>
        <w:t xml:space="preserve">Military Officers</w:t>
      </w:r>
      <w:r>
        <w:t xml:space="preserve"> </w:t>
      </w:r>
      <w:r>
        <w:t xml:space="preserve">to act as intermediaries between the armed forces and civilian communities, particularly in a city marked by socio-economic disparities.</w:t>
      </w:r>
    </w:p>
    <w:p>
      <w:pPr>
        <w:pStyle w:val="BodyText"/>
      </w:pPr>
      <w:r>
        <w:t xml:space="preserve">A key challenge for</w:t>
      </w:r>
      <w:r>
        <w:t xml:space="preserve"> </w:t>
      </w:r>
      <w:r>
        <w:rPr>
          <w:bCs/>
          <w:b/>
        </w:rPr>
        <w:t xml:space="preserve">Military Officers</w:t>
      </w:r>
      <w:r>
        <w:t xml:space="preserve"> </w:t>
      </w:r>
      <w:r>
        <w:t xml:space="preserve">in Cape Town is reconciling national security imperatives with the democratic principles enshrined in South Africa’s constitution. The post-apartheid era has necessitated a reorientation of military priorities, shifting from colonial-era militarism to a model of service-oriented defense. This transformation requires</w:t>
      </w:r>
      <w:r>
        <w:t xml:space="preserve"> </w:t>
      </w:r>
      <w:r>
        <w:rPr>
          <w:bCs/>
          <w:b/>
        </w:rPr>
        <w:t xml:space="preserve">Military Officers</w:t>
      </w:r>
      <w:r>
        <w:t xml:space="preserve"> </w:t>
      </w:r>
      <w:r>
        <w:t xml:space="preserve">to navigate complex ethical landscapes, ensuring that their actions align with both international human rights standards and the specific needs of South African society.</w:t>
      </w:r>
    </w:p>
    <w:bookmarkEnd w:id="21"/>
    <w:bookmarkStart w:id="22" w:name="X93caedcfa432b159564af8f52bef6805800bdfc"/>
    <w:p>
      <w:pPr>
        <w:pStyle w:val="Heading2"/>
      </w:pPr>
      <w:r>
        <w:rPr>
          <w:iCs/>
          <w:i/>
          <w:bCs/>
          <w:b/>
        </w:rPr>
        <w:t xml:space="preserve">Challenges and Opportunities for Military Officers in Cape Town</w:t>
      </w:r>
    </w:p>
    <w:p>
      <w:pPr>
        <w:pStyle w:val="FirstParagraph"/>
      </w:pPr>
      <w:r>
        <w:t xml:space="preserve">The operational environment for</w:t>
      </w:r>
      <w:r>
        <w:t xml:space="preserve"> </w:t>
      </w:r>
      <w:r>
        <w:rPr>
          <w:bCs/>
          <w:b/>
        </w:rPr>
        <w:t xml:space="preserve">Military Officers</w:t>
      </w:r>
      <w:r>
        <w:t xml:space="preserve"> </w:t>
      </w:r>
      <w:r>
        <w:t xml:space="preserve">in</w:t>
      </w:r>
      <w:r>
        <w:t xml:space="preserve"> </w:t>
      </w:r>
      <w:r>
        <w:rPr>
          <w:iCs/>
          <w:i/>
        </w:rPr>
        <w:t xml:space="preserve">Cape Town, South Africa</w:t>
      </w:r>
      <w:r>
        <w:t xml:space="preserve">, is characterized by a blend of opportunities and obstacles. On one hand, the city’s strategic location provides access to international partnerships and joint military exercises with neighboring African states. Collaborations with organizations such as the African Union and regional peacekeeping missions offer</w:t>
      </w:r>
      <w:r>
        <w:t xml:space="preserve"> </w:t>
      </w:r>
      <w:r>
        <w:rPr>
          <w:bCs/>
          <w:b/>
        </w:rPr>
        <w:t xml:space="preserve">Military Officers</w:t>
      </w:r>
      <w:r>
        <w:t xml:space="preserve"> </w:t>
      </w:r>
      <w:r>
        <w:t xml:space="preserve">avenues to contribute to continental security while enhancing their own operational capabilities.</w:t>
      </w:r>
    </w:p>
    <w:p>
      <w:pPr>
        <w:pStyle w:val="BodyText"/>
      </w:pPr>
      <w:r>
        <w:t xml:space="preserve">On the other hand, challenges such as resource constraints, bureaucratic inefficiencies, and public skepticism toward the military persist. These issues are exacerbated by Cape Town’s high crime rates and socio-economic inequalities, which often place</w:t>
      </w:r>
      <w:r>
        <w:t xml:space="preserve"> </w:t>
      </w:r>
      <w:r>
        <w:rPr>
          <w:bCs/>
          <w:b/>
        </w:rPr>
        <w:t xml:space="preserve">Military Officers</w:t>
      </w:r>
      <w:r>
        <w:t xml:space="preserve"> </w:t>
      </w:r>
      <w:r>
        <w:t xml:space="preserve">at the forefront of humanitarian crises. For instance, during natural disasters like wildfires or floods in the Western Cape province,</w:t>
      </w:r>
      <w:r>
        <w:t xml:space="preserve"> </w:t>
      </w:r>
      <w:r>
        <w:rPr>
          <w:bCs/>
          <w:b/>
        </w:rPr>
        <w:t xml:space="preserve">Military Officers</w:t>
      </w:r>
      <w:r>
        <w:t xml:space="preserve"> </w:t>
      </w:r>
      <w:r>
        <w:t xml:space="preserve">frequently coordinate relief efforts alongside emergency services and local governments.</w:t>
      </w:r>
    </w:p>
    <w:p>
      <w:pPr>
        <w:pStyle w:val="BodyText"/>
      </w:pPr>
      <w:r>
        <w:t xml:space="preserve">The rise of non-state actors, including armed gangs and transnational criminal organizations operating within Cape Town’s informal settlements, further complicates the role of</w:t>
      </w:r>
      <w:r>
        <w:t xml:space="preserve"> </w:t>
      </w:r>
      <w:r>
        <w:rPr>
          <w:bCs/>
          <w:b/>
        </w:rPr>
        <w:t xml:space="preserve">Military Officers</w:t>
      </w:r>
      <w:r>
        <w:t xml:space="preserve">. These groups often exploit weak governance structures to destabilize communities, necessitating a nuanced approach from military leaders. This includes not only direct intervention but also long-term community development programs aimed at addressing root causes of violence.</w:t>
      </w:r>
    </w:p>
    <w:bookmarkEnd w:id="22"/>
    <w:bookmarkStart w:id="23" w:name="X258918b78df3b3824f70fea1c56e8436225d676"/>
    <w:p>
      <w:pPr>
        <w:pStyle w:val="Heading2"/>
      </w:pPr>
      <w:r>
        <w:rPr>
          <w:iCs/>
          <w:i/>
          <w:bCs/>
          <w:b/>
        </w:rPr>
        <w:t xml:space="preserve">Educational and Professional Development for Military Officers in South Africa</w:t>
      </w:r>
    </w:p>
    <w:p>
      <w:pPr>
        <w:pStyle w:val="FirstParagraph"/>
      </w:pPr>
      <w:r>
        <w:t xml:space="preserve">To address these challenges, the South African National Defence Force (SANDF) has prioritized the professional development of</w:t>
      </w:r>
      <w:r>
        <w:t xml:space="preserve"> </w:t>
      </w:r>
      <w:r>
        <w:rPr>
          <w:bCs/>
          <w:b/>
        </w:rPr>
        <w:t xml:space="preserve">Military Officers</w:t>
      </w:r>
      <w:r>
        <w:t xml:space="preserve">, particularly in Cape Town. Training programs at institutions such as the South African Military Academy emphasize leadership, strategic thinking, and cultural competence—skills essential for operating in a diverse and politically sensitive environment like</w:t>
      </w:r>
      <w:r>
        <w:t xml:space="preserve"> </w:t>
      </w:r>
      <w:r>
        <w:rPr>
          <w:iCs/>
          <w:i/>
        </w:rPr>
        <w:t xml:space="preserve">Cape Town</w:t>
      </w:r>
      <w:r>
        <w:t xml:space="preserve">. Additionally, partnerships with international defense academies provide opportunities for advanced education and cross-border collaboration.</w:t>
      </w:r>
    </w:p>
    <w:p>
      <w:pPr>
        <w:pStyle w:val="BodyText"/>
      </w:pPr>
      <w:r>
        <w:t xml:space="preserve">The SANDF also promotes gender diversity within its ranks, recognizing the importance of inclusive leadership in modern military contexts. In Cape Town, initiatives to recruit and train women as</w:t>
      </w:r>
      <w:r>
        <w:t xml:space="preserve"> </w:t>
      </w:r>
      <w:r>
        <w:rPr>
          <w:bCs/>
          <w:b/>
        </w:rPr>
        <w:t xml:space="preserve">Military Officers</w:t>
      </w:r>
      <w:r>
        <w:t xml:space="preserve"> </w:t>
      </w:r>
      <w:r>
        <w:t xml:space="preserve">are gaining momentum, reflecting broader societal shifts toward equality. This not only enhances the effectiveness of the armed forces but also serves as a model for other sectors in South Africa.</w:t>
      </w:r>
    </w:p>
    <w:bookmarkEnd w:id="23"/>
    <w:bookmarkStart w:id="24" w:name="conclusion"/>
    <w:p>
      <w:pPr>
        <w:pStyle w:val="Heading2"/>
      </w:pPr>
      <w:r>
        <w:rPr>
          <w:iCs/>
          <w:i/>
          <w:bCs/>
          <w:b/>
        </w:rPr>
        <w:t xml:space="preserve">Conclusion</w:t>
      </w:r>
    </w:p>
    <w:p>
      <w:pPr>
        <w:pStyle w:val="FirstParagraph"/>
      </w:pPr>
      <w:r>
        <w:t xml:space="preserve">In conclusion,</w:t>
      </w:r>
      <w:r>
        <w:t xml:space="preserve"> </w:t>
      </w:r>
      <w:r>
        <w:rPr>
          <w:bCs/>
          <w:b/>
        </w:rPr>
        <w:t xml:space="preserve">Military Officers</w:t>
      </w:r>
      <w:r>
        <w:t xml:space="preserve"> </w:t>
      </w:r>
      <w:r>
        <w:t xml:space="preserve">in</w:t>
      </w:r>
      <w:r>
        <w:t xml:space="preserve"> </w:t>
      </w:r>
      <w:r>
        <w:rPr>
          <w:iCs/>
          <w:i/>
        </w:rPr>
        <w:t xml:space="preserve">Cape Town, South Africa</w:t>
      </w:r>
      <w:r>
        <w:t xml:space="preserve">, play an indispensable role in navigating the nation’s complex security landscape. Their responsibilities encompass a wide range of activities—from traditional combat roles to community engagement and disaster response—reflecting the evolving nature of modern defense. The strategic significance of Cape Town, combined with its socio-political challenges, demands that</w:t>
      </w:r>
      <w:r>
        <w:t xml:space="preserve"> </w:t>
      </w:r>
      <w:r>
        <w:rPr>
          <w:bCs/>
          <w:b/>
        </w:rPr>
        <w:t xml:space="preserve">Military Officers</w:t>
      </w:r>
      <w:r>
        <w:t xml:space="preserve"> </w:t>
      </w:r>
      <w:r>
        <w:t xml:space="preserve">be adaptable, ethically grounded, and committed to fostering national unity. As South Africa continues to grapple with post-apartheid legacies and contemporary security threats, the role of</w:t>
      </w:r>
      <w:r>
        <w:t xml:space="preserve"> </w:t>
      </w:r>
      <w:r>
        <w:rPr>
          <w:bCs/>
          <w:b/>
        </w:rPr>
        <w:t xml:space="preserve">Military Officers</w:t>
      </w:r>
      <w:r>
        <w:t xml:space="preserve"> </w:t>
      </w:r>
      <w:r>
        <w:t xml:space="preserve">in Cape Town will remain central to ensuring both regional stability and the protection of democratic values.</w:t>
      </w:r>
    </w:p>
    <w:p>
      <w:pPr>
        <w:pStyle w:val="BodyText"/>
      </w:pPr>
      <w:r>
        <w:t xml:space="preserve">This abstract academic document underscores the necessity of further research into the unique contributions and challenges faced by</w:t>
      </w:r>
      <w:r>
        <w:t xml:space="preserve"> </w:t>
      </w:r>
      <w:r>
        <w:rPr>
          <w:bCs/>
          <w:b/>
        </w:rPr>
        <w:t xml:space="preserve">Military Officers</w:t>
      </w:r>
      <w:r>
        <w:t xml:space="preserve"> </w:t>
      </w:r>
      <w:r>
        <w:t xml:space="preserve">in this dynamic region. By examining their role through a socio-political lens, it contributes to a deeper understanding of how military leadership can be aligned with the broader goals of national development and peacebuilding in South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South Africa Cape Town</dc:title>
  <dc:creator/>
  <cp:keywords/>
  <dcterms:created xsi:type="dcterms:W3CDTF">2026-07-24T00:06:17Z</dcterms:created>
  <dcterms:modified xsi:type="dcterms:W3CDTF">2026-07-24T00:06:17Z</dcterms:modified>
</cp:coreProperties>
</file>

<file path=docProps/custom.xml><?xml version="1.0" encoding="utf-8"?>
<Properties xmlns="http://schemas.openxmlformats.org/officeDocument/2006/custom-properties" xmlns:vt="http://schemas.openxmlformats.org/officeDocument/2006/docPropsVTypes"/>
</file>