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6ba59242a3bc64c59d1a4f1eee5b24deebac9f8"/>
    <w:p>
      <w:pPr>
        <w:pStyle w:val="Heading1"/>
      </w:pPr>
      <w:r>
        <w:t xml:space="preserve">Abstract Academic Document: The Role of the Military Officer in Contemporary Spain, with a Focus on Madrid</w:t>
      </w:r>
    </w:p>
    <w:p>
      <w:pPr>
        <w:pStyle w:val="FirstParagraph"/>
      </w:pPr>
      <w:r>
        <w:t xml:space="preserve">The academic exploration of the role and responsibilities of a military officer in the context of modern-day Spain, particularly within the capital city of Madrid, presents a critical area for scholarly investigation. This document aims to provide an interdisciplinary analysis that examines how the profession of a military officer is shaped by historical, cultural, and geopolitical factors unique to Spain. The focus on Madrid as the national capital underscores its strategic significance in military operations, policy formulation, and the integration of defense mechanisms within urban environments. By synthesizing historical data with contemporary case studies and theoretical frameworks, this abstract seeks to illuminate the multifaceted role of a military officer in Spain’s most influential city.</w:t>
      </w:r>
    </w:p>
    <w:p>
      <w:pPr>
        <w:pStyle w:val="BodyText"/>
      </w:pPr>
      <w:r>
        <w:t xml:space="preserve">The term</w:t>
      </w:r>
      <w:r>
        <w:t xml:space="preserve"> </w:t>
      </w:r>
      <w:r>
        <w:rPr>
          <w:iCs/>
          <w:i/>
        </w:rPr>
        <w:t xml:space="preserve">"Military Officer"</w:t>
      </w:r>
      <w:r>
        <w:t xml:space="preserve"> </w:t>
      </w:r>
      <w:r>
        <w:t xml:space="preserve">carries profound implications in Spain’s socio-political landscape, where the armed forces have played a pivotal role since the country’s unification. Madrid, as both a political and military hub, has historically been central to the training, deployment, and strategic planning of Spain’s armed forces. Institutions such as the</w:t>
      </w:r>
      <w:r>
        <w:t xml:space="preserve"> </w:t>
      </w:r>
      <w:r>
        <w:rPr>
          <w:bCs/>
          <w:b/>
        </w:rPr>
        <w:t xml:space="preserve">Escuela Superior de Guerra</w:t>
      </w:r>
      <w:r>
        <w:t xml:space="preserve"> </w:t>
      </w:r>
      <w:r>
        <w:t xml:space="preserve">(Higher War School) and</w:t>
      </w:r>
      <w:r>
        <w:t xml:space="preserve"> </w:t>
      </w:r>
      <w:r>
        <w:rPr>
          <w:bCs/>
          <w:b/>
        </w:rPr>
        <w:t xml:space="preserve">Academia General Militar</w:t>
      </w:r>
      <w:r>
        <w:t xml:space="preserve"> </w:t>
      </w:r>
      <w:r>
        <w:t xml:space="preserve">(General Military Academy) in Zaragoza have long been instrumental in educating officers who later serve across Spain, including within Madrid. The city’s proximity to key national infrastructure, such as the Royal Palace and government ministries, further cements its importance in military operations and ceremonial functions.</w:t>
      </w:r>
    </w:p>
    <w:p>
      <w:pPr>
        <w:pStyle w:val="BodyText"/>
      </w:pPr>
      <w:r>
        <w:t xml:space="preserve">The</w:t>
      </w:r>
      <w:r>
        <w:t xml:space="preserve"> </w:t>
      </w:r>
      <w:r>
        <w:rPr>
          <w:iCs/>
          <w:i/>
        </w:rPr>
        <w:t xml:space="preserve">"Spain Madrid"</w:t>
      </w:r>
      <w:r>
        <w:t xml:space="preserve"> </w:t>
      </w:r>
      <w:r>
        <w:t xml:space="preserve">nexus is crucial when considering the evolving responsibilities of a military officer. In recent decades, Spain has transitioned from a nation with a historically centralized military structure to one that emphasizes regional cooperation and modernization. This shift has necessitated new competencies for officers, including expertise in counterterrorism, disaster response, and international peacekeeping missions under the United Nations or NATO frameworks. Madrid’s role as a European capital also exposes its military personnel to transnational threats, such as cyber-attacks or cross-border security challenges that require inter-agency collaboration between local authorities and national defense forces.</w:t>
      </w:r>
    </w:p>
    <w:p>
      <w:pPr>
        <w:pStyle w:val="BodyText"/>
      </w:pPr>
      <w:r>
        <w:t xml:space="preserve">Academic discourse on the</w:t>
      </w:r>
      <w:r>
        <w:t xml:space="preserve"> </w:t>
      </w:r>
      <w:r>
        <w:rPr>
          <w:iCs/>
          <w:i/>
        </w:rPr>
        <w:t xml:space="preserve">"Military Officer"</w:t>
      </w:r>
      <w:r>
        <w:t xml:space="preserve"> </w:t>
      </w:r>
      <w:r>
        <w:t xml:space="preserve">in Spain must address the dual role of these individuals as both guardians of national sovereignty and participants in democratic governance. The 2015 reforms to Spain’s National Defense Law (Ley de Defensa Nacional) underscored this duality by emphasizing the integration of military personnel into civil society initiatives, particularly in urban areas like Madrid. For example, officers are increasingly involved in public safety campaigns, counter-radicalization efforts, and crisis management during large-scale events such as the</w:t>
      </w:r>
      <w:r>
        <w:t xml:space="preserve"> </w:t>
      </w:r>
      <w:r>
        <w:rPr>
          <w:iCs/>
          <w:i/>
        </w:rPr>
        <w:t xml:space="preserve">Madrid Pride Parade</w:t>
      </w:r>
      <w:r>
        <w:t xml:space="preserve"> </w:t>
      </w:r>
      <w:r>
        <w:t xml:space="preserve">or international summits hosted at venues like La Casa de la Moneda. These activities highlight how a military officer’s role transcends traditional combat duties to include community engagement and civic responsibility.</w:t>
      </w:r>
    </w:p>
    <w:p>
      <w:pPr>
        <w:pStyle w:val="BodyText"/>
      </w:pPr>
      <w:r>
        <w:t xml:space="preserve">The</w:t>
      </w:r>
      <w:r>
        <w:t xml:space="preserve"> </w:t>
      </w:r>
      <w:r>
        <w:rPr>
          <w:iCs/>
          <w:i/>
        </w:rPr>
        <w:t xml:space="preserve">"Spain Madrid"</w:t>
      </w:r>
      <w:r>
        <w:t xml:space="preserve"> </w:t>
      </w:r>
      <w:r>
        <w:t xml:space="preserve">context also raises questions about the cultural identity of military officers in a society that has undergone significant political transformation since the end of Francoist rule. The transition to democracy in the late 20th century necessitated reforms that redefined the relationship between the military and civilian institutions. Today, Madrid-based officers operate within a framework of accountability to both national leaders and an increasingly vocal public. This dynamic is particularly evident in debates surrounding military funding, transparency, and the use of force during domestic operations.</w:t>
      </w:r>
    </w:p>
    <w:p>
      <w:pPr>
        <w:pStyle w:val="BodyText"/>
      </w:pPr>
      <w:r>
        <w:t xml:space="preserve">From an academic standpoint, the study of a</w:t>
      </w:r>
      <w:r>
        <w:t xml:space="preserve"> </w:t>
      </w:r>
      <w:r>
        <w:rPr>
          <w:iCs/>
          <w:i/>
        </w:rPr>
        <w:t xml:space="preserve">"Military Officer"</w:t>
      </w:r>
      <w:r>
        <w:t xml:space="preserve"> </w:t>
      </w:r>
      <w:r>
        <w:t xml:space="preserve">in Spain’s capital offers rich opportunities for interdisciplinary research. Historians might explore how Madrid’s historical role as the seat of power has influenced military doctrine and officer training. Political scientists could examine the interplay between civilian oversight and military authority, particularly in light of recent controversies involving defense contracts or personnel misconduct allegations. Meanwhile, sociologists might investigate how officers navigate their identity within a society that simultaneously venerates their service and critiques its excesses.</w:t>
      </w:r>
    </w:p>
    <w:p>
      <w:pPr>
        <w:pStyle w:val="BodyText"/>
      </w:pPr>
      <w:r>
        <w:t xml:space="preserve">Technological advancements further complicate the modern role of a military officer in</w:t>
      </w:r>
      <w:r>
        <w:t xml:space="preserve"> </w:t>
      </w:r>
      <w:r>
        <w:rPr>
          <w:iCs/>
          <w:i/>
        </w:rPr>
        <w:t xml:space="preserve">"Spain Madrid"</w:t>
      </w:r>
      <w:r>
        <w:t xml:space="preserve">. The proliferation of drones, AI-driven surveillance systems, and cyber defense protocols has necessitated continuous education for officers. Madrid’s status as a center for innovation—home to institutions like the</w:t>
      </w:r>
      <w:r>
        <w:t xml:space="preserve"> </w:t>
      </w:r>
      <w:r>
        <w:rPr>
          <w:bCs/>
          <w:b/>
        </w:rPr>
        <w:t xml:space="preserve">Instituto Nacional de Tecnologías Aerospaciales</w:t>
      </w:r>
      <w:r>
        <w:t xml:space="preserve"> </w:t>
      </w:r>
      <w:r>
        <w:t xml:space="preserve">(INTA)—positions it as a testing ground for emerging military technologies. This technological evolution demands that officers not only adapt to new tools but also address ethical concerns related to their deployment in urban settings.</w:t>
      </w:r>
    </w:p>
    <w:p>
      <w:pPr>
        <w:pStyle w:val="BodyText"/>
      </w:pPr>
      <w:r>
        <w:t xml:space="preserve">Moreover, the academic analysis of</w:t>
      </w:r>
      <w:r>
        <w:t xml:space="preserve"> </w:t>
      </w:r>
      <w:r>
        <w:rPr>
          <w:iCs/>
          <w:i/>
        </w:rPr>
        <w:t xml:space="preserve">"Spain Madrid"</w:t>
      </w:r>
      <w:r>
        <w:t xml:space="preserve"> </w:t>
      </w:r>
      <w:r>
        <w:t xml:space="preserve">as a case study for military officer roles must consider environmental and geopolitical challenges. Climate change-induced disasters, such as flooding in nearby regions or wildfires threatening Madrid’s outskirts, require rapid response strategies that integrate military resources with civilian emergency services. The city’s position at the crossroads of European security alliances also means that officers in Madrid may be called upon to support NATO operations or coordinate with counterparts from other EU nations.</w:t>
      </w:r>
    </w:p>
    <w:p>
      <w:pPr>
        <w:pStyle w:val="BodyText"/>
      </w:pPr>
      <w:r>
        <w:t xml:space="preserve">In conclusion, the academic examination of a</w:t>
      </w:r>
      <w:r>
        <w:t xml:space="preserve"> </w:t>
      </w:r>
      <w:r>
        <w:rPr>
          <w:iCs/>
          <w:i/>
        </w:rPr>
        <w:t xml:space="preserve">"Military Officer"</w:t>
      </w:r>
      <w:r>
        <w:t xml:space="preserve"> </w:t>
      </w:r>
      <w:r>
        <w:t xml:space="preserve">within the context of</w:t>
      </w:r>
      <w:r>
        <w:t xml:space="preserve"> </w:t>
      </w:r>
      <w:r>
        <w:rPr>
          <w:iCs/>
          <w:i/>
        </w:rPr>
        <w:t xml:space="preserve">"Spain Madrid"</w:t>
      </w:r>
      <w:r>
        <w:t xml:space="preserve"> </w:t>
      </w:r>
      <w:r>
        <w:t xml:space="preserve">reveals a profession that is both deeply rooted in tradition and continuously evolving to meet contemporary demands. This document underscores the need for further scholarly research into how historical legacies, modernization efforts, and urban dynamics shape the role of military officers in Spain’s capital. By focusing on Madrid—a city that symbolizes both national unity and regional diversity—this analysis contributes to a broader understanding of military service in democratic societies.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Spain Madrid</dc:title>
  <dc:creator/>
  <dc:language>en</dc:language>
  <cp:keywords/>
  <dcterms:created xsi:type="dcterms:W3CDTF">2026-07-21T13:16:42Z</dcterms:created>
  <dcterms:modified xsi:type="dcterms:W3CDTF">2026-07-21T13:16:42Z</dcterms:modified>
</cp:coreProperties>
</file>

<file path=docProps/custom.xml><?xml version="1.0" encoding="utf-8"?>
<Properties xmlns="http://schemas.openxmlformats.org/officeDocument/2006/custom-properties" xmlns:vt="http://schemas.openxmlformats.org/officeDocument/2006/docPropsVTypes"/>
</file>