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0ede28f31321223ced8bf8454e9dedcd85f3e16"/>
    <w:p>
      <w:pPr>
        <w:pStyle w:val="Heading1"/>
      </w:pPr>
      <w:r>
        <w:t xml:space="preserve">Abstract Academic: The Role of a Military Officer in Contemporary Swiss Defense: A Focus on Zurich</w:t>
      </w:r>
    </w:p>
    <w:p>
      <w:pPr>
        <w:pStyle w:val="FirstParagraph"/>
      </w:pPr>
      <w:r>
        <w:rPr>
          <w:bCs/>
          <w:b/>
        </w:rPr>
        <w:t xml:space="preserve">Military Officer</w:t>
      </w:r>
      <w:r>
        <w:t xml:space="preserve"> </w:t>
      </w:r>
      <w:r>
        <w:t xml:space="preserve">and</w:t>
      </w:r>
      <w:r>
        <w:t xml:space="preserve"> </w:t>
      </w:r>
      <w:r>
        <w:rPr>
          <w:bCs/>
          <w:b/>
        </w:rPr>
        <w:t xml:space="preserve">Switzerland Zurich</w:t>
      </w:r>
      <w:r>
        <w:t xml:space="preserve"> </w:t>
      </w:r>
      <w:r>
        <w:t xml:space="preserve">are terms that, when intersected within the context of academic discourse, reveal a unique interplay between national defense strategies and urban-centric operational demands. This abstract explores the multifaceted responsibilities of a</w:t>
      </w:r>
      <w:r>
        <w:t xml:space="preserve"> </w:t>
      </w:r>
      <w:r>
        <w:rPr>
          <w:bCs/>
          <w:b/>
        </w:rPr>
        <w:t xml:space="preserve">Military Officer</w:t>
      </w:r>
      <w:r>
        <w:t xml:space="preserve"> </w:t>
      </w:r>
      <w:r>
        <w:t xml:space="preserve">in Switzerland’s federal system, with particular emphasis on the strategic and administrative challenges posed by Zurich—a city that embodies both the cultural diversity and economic dynamism of modern Switzerland. As an academic analysis, this document seeks to contextualize the role of</w:t>
      </w:r>
      <w:r>
        <w:t xml:space="preserve"> </w:t>
      </w:r>
      <w:r>
        <w:rPr>
          <w:bCs/>
          <w:b/>
        </w:rPr>
        <w:t xml:space="preserve">Military Officers</w:t>
      </w:r>
      <w:r>
        <w:t xml:space="preserve"> </w:t>
      </w:r>
      <w:r>
        <w:t xml:space="preserve">in a nation that upholds neutrality while maintaining a robust defense apparatus, all within the framework of Zurich’s urban landscape and geopolitical significance.</w:t>
      </w:r>
    </w:p>
    <w:p>
      <w:pPr>
        <w:pStyle w:val="BodyText"/>
      </w:pPr>
      <w:r>
        <w:rPr>
          <w:bCs/>
          <w:b/>
        </w:rPr>
        <w:t xml:space="preserve">Switzerland Zurich</w:t>
      </w:r>
      <w:r>
        <w:t xml:space="preserve">, as one of the country’s largest and most influential cities, presents distinct security challenges that require specialized knowledge and adaptive leadership. The Swiss military system is traditionally rooted in conscription, emphasizing a militia model where citizens serve part-time while maintaining civilian careers. However, the demands of urban defense in a city like Zurich—characterized by its dense population, critical infrastructure (such as financial institutions and transportation hubs), and proximity to international borders—necessitate a nuanced approach to military strategy. A</w:t>
      </w:r>
      <w:r>
        <w:t xml:space="preserve"> </w:t>
      </w:r>
      <w:r>
        <w:rPr>
          <w:bCs/>
          <w:b/>
        </w:rPr>
        <w:t xml:space="preserve">Military Officer</w:t>
      </w:r>
      <w:r>
        <w:t xml:space="preserve"> </w:t>
      </w:r>
      <w:r>
        <w:t xml:space="preserve">stationed in Zurich must navigate the complexities of balancing national neutrality with the imperative to protect Swiss sovereignty against both conventional and unconventional threats.</w:t>
      </w:r>
    </w:p>
    <w:p>
      <w:pPr>
        <w:pStyle w:val="BodyText"/>
      </w:pPr>
      <w:r>
        <w:t xml:space="preserve">The role of a</w:t>
      </w:r>
      <w:r>
        <w:t xml:space="preserve"> </w:t>
      </w:r>
      <w:r>
        <w:rPr>
          <w:bCs/>
          <w:b/>
        </w:rPr>
        <w:t xml:space="preserve">Military Officer</w:t>
      </w:r>
      <w:r>
        <w:t xml:space="preserve"> </w:t>
      </w:r>
      <w:r>
        <w:t xml:space="preserve">in Switzerland is not merely tactical but also deeply institutional. The Swiss Federal Act on National Defence (1995) mandates that the military be prepared to respond to external aggression while preserving internal stability. In Zurich, this translates into responsibilities ranging from disaster response and crisis management to counterterrorism operations. The city’s status as a global financial center also exposes it to risks such as cyberattacks on critical infrastructure or economic sabotage. A</w:t>
      </w:r>
      <w:r>
        <w:t xml:space="preserve"> </w:t>
      </w:r>
      <w:r>
        <w:rPr>
          <w:bCs/>
          <w:b/>
        </w:rPr>
        <w:t xml:space="preserve">Military Officer</w:t>
      </w:r>
      <w:r>
        <w:t xml:space="preserve"> </w:t>
      </w:r>
      <w:r>
        <w:t xml:space="preserve">here must therefore possess interdisciplinary expertise in fields like cybersecurity, urban logistics, and cross-agency coordination. This aligns with the Swiss Armed Forces’ emphasis on integrating military and civilian resources through frameworks such as the “Swiss Armed Forces Doctrine,” which prioritizes flexibility and rapid mobilization.</w:t>
      </w:r>
    </w:p>
    <w:p>
      <w:pPr>
        <w:pStyle w:val="BodyText"/>
      </w:pPr>
      <w:r>
        <w:t xml:space="preserve">The academic exploration of this topic must also consider the social dimensions of a</w:t>
      </w:r>
      <w:r>
        <w:t xml:space="preserve"> </w:t>
      </w:r>
      <w:r>
        <w:rPr>
          <w:bCs/>
          <w:b/>
        </w:rPr>
        <w:t xml:space="preserve">Military Officer</w:t>
      </w:r>
      <w:r>
        <w:t xml:space="preserve">’s role in</w:t>
      </w:r>
      <w:r>
        <w:t xml:space="preserve"> </w:t>
      </w:r>
      <w:r>
        <w:rPr>
          <w:bCs/>
          <w:b/>
        </w:rPr>
        <w:t xml:space="preserve">Switzerland Zurich</w:t>
      </w:r>
      <w:r>
        <w:t xml:space="preserve">. Switzerland’s military system relies on voluntary service, but the integration of personnel into a society that values neutrality requires careful ethical and cultural training. A</w:t>
      </w:r>
      <w:r>
        <w:t xml:space="preserve"> </w:t>
      </w:r>
      <w:r>
        <w:rPr>
          <w:bCs/>
          <w:b/>
        </w:rPr>
        <w:t xml:space="preserve">Military Officer</w:t>
      </w:r>
      <w:r>
        <w:t xml:space="preserve"> </w:t>
      </w:r>
      <w:r>
        <w:t xml:space="preserve">in Zurich must be attuned to the city’s multicultural environment, where residents from over 200 nationalities coexist. This necessitates leadership strategies that emphasize inclusivity and conflict resolution, ensuring that military operations do not inadvertently undermine the trust between the armed forces and the civilian population. Such considerations are critical in maintaining public support for a nation’s defense policies.</w:t>
      </w:r>
    </w:p>
    <w:p>
      <w:pPr>
        <w:pStyle w:val="BodyText"/>
      </w:pPr>
      <w:r>
        <w:t xml:space="preserve">In terms of operational training,</w:t>
      </w:r>
      <w:r>
        <w:t xml:space="preserve"> </w:t>
      </w:r>
      <w:r>
        <w:rPr>
          <w:bCs/>
          <w:b/>
        </w:rPr>
        <w:t xml:space="preserve">Military Officers</w:t>
      </w:r>
      <w:r>
        <w:t xml:space="preserve"> </w:t>
      </w:r>
      <w:r>
        <w:t xml:space="preserve">in</w:t>
      </w:r>
      <w:r>
        <w:t xml:space="preserve"> </w:t>
      </w:r>
      <w:r>
        <w:rPr>
          <w:bCs/>
          <w:b/>
        </w:rPr>
        <w:t xml:space="preserve">Switzerland Zurich</w:t>
      </w:r>
      <w:r>
        <w:t xml:space="preserve"> </w:t>
      </w:r>
      <w:r>
        <w:t xml:space="preserve">undergo rigorous preparation at institutions like the Swiss Armed Forces School (FHS) and the University of Applied Sciences Northwestern Switzerland (FHNW). These programs emphasize scenario-based learning, including simulations of urban warfare, chemical-biological attacks, and civil protection exercises. The FHS’s curriculum also incorporates international law and humanitarian principles, reflecting Switzerland’s commitment to neutrality as a moral as well as strategic stance. For instance, officers are trained to de-escalate conflicts without compromising Switzerland’s non-interventionist ethos—a principle that is particularly relevant in Zurich, where global diplomatic interactions frequently occur.</w:t>
      </w:r>
    </w:p>
    <w:p>
      <w:pPr>
        <w:pStyle w:val="BodyText"/>
      </w:pPr>
      <w:r>
        <w:t xml:space="preserve">The geographic and economic significance of</w:t>
      </w:r>
      <w:r>
        <w:t xml:space="preserve"> </w:t>
      </w:r>
      <w:r>
        <w:rPr>
          <w:bCs/>
          <w:b/>
        </w:rPr>
        <w:t xml:space="preserve">Switzerland Zurich</w:t>
      </w:r>
      <w:r>
        <w:t xml:space="preserve"> </w:t>
      </w:r>
      <w:r>
        <w:t xml:space="preserve">further complicates the role of a</w:t>
      </w:r>
      <w:r>
        <w:t xml:space="preserve"> </w:t>
      </w:r>
      <w:r>
        <w:rPr>
          <w:bCs/>
          <w:b/>
        </w:rPr>
        <w:t xml:space="preserve">Military Officer</w:t>
      </w:r>
      <w:r>
        <w:t xml:space="preserve">. As the headquarters of numerous multinational corporations and a hub for international organizations (such as the United Nations), Zurich is often at the crossroads of geopolitical tensions. A military officer here must be adept at coordinating with foreign entities while adhering to strict Swiss laws that prohibit direct involvement in external conflicts. This duality—serving as both a guardian of national interests and a neutral actor in global affairs—requires a unique blend of diplomatic acumen and operational rigor.</w:t>
      </w:r>
    </w:p>
    <w:p>
      <w:pPr>
        <w:pStyle w:val="BodyText"/>
      </w:pPr>
      <w:r>
        <w:t xml:space="preserve">Moreover, the academic analysis must address the technological advancements shaping modern military roles.</w:t>
      </w:r>
      <w:r>
        <w:t xml:space="preserve"> </w:t>
      </w:r>
      <w:r>
        <w:rPr>
          <w:bCs/>
          <w:b/>
        </w:rPr>
        <w:t xml:space="preserve">Military Officers</w:t>
      </w:r>
      <w:r>
        <w:t xml:space="preserve"> </w:t>
      </w:r>
      <w:r>
        <w:t xml:space="preserve">in</w:t>
      </w:r>
      <w:r>
        <w:t xml:space="preserve"> </w:t>
      </w:r>
      <w:r>
        <w:rPr>
          <w:bCs/>
          <w:b/>
        </w:rPr>
        <w:t xml:space="preserve">Switzerland Zurich</w:t>
      </w:r>
      <w:r>
        <w:t xml:space="preserve"> </w:t>
      </w:r>
      <w:r>
        <w:t xml:space="preserve">are increasingly engaged with emerging technologies such as AI-driven surveillance systems, autonomous drones, and cyber defense networks. These tools enhance operational efficiency but also raise ethical questions about privacy and proportionality. The Swiss Federal Office of Defence (FDoD) has established guidelines to ensure that technological integration aligns with Switzerland’s values, a task that falls squarely on the shoulders of</w:t>
      </w:r>
      <w:r>
        <w:t xml:space="preserve"> </w:t>
      </w:r>
      <w:r>
        <w:rPr>
          <w:bCs/>
          <w:b/>
        </w:rPr>
        <w:t xml:space="preserve">Military Officers</w:t>
      </w:r>
      <w:r>
        <w:t xml:space="preserve"> </w:t>
      </w:r>
      <w:r>
        <w:t xml:space="preserve">who must balance innovation with ethical responsibility.</w:t>
      </w:r>
    </w:p>
    <w:p>
      <w:pPr>
        <w:pStyle w:val="BodyText"/>
      </w:pPr>
      <w:r>
        <w:t xml:space="preserve">The importance of</w:t>
      </w:r>
      <w:r>
        <w:t xml:space="preserve"> </w:t>
      </w:r>
      <w:r>
        <w:rPr>
          <w:bCs/>
          <w:b/>
        </w:rPr>
        <w:t xml:space="preserve">Military Officers</w:t>
      </w:r>
      <w:r>
        <w:t xml:space="preserve"> </w:t>
      </w:r>
      <w:r>
        <w:t xml:space="preserve">in</w:t>
      </w:r>
      <w:r>
        <w:t xml:space="preserve"> </w:t>
      </w:r>
      <w:r>
        <w:rPr>
          <w:bCs/>
          <w:b/>
        </w:rPr>
        <w:t xml:space="preserve">Switzerland Zurich</w:t>
      </w:r>
      <w:r>
        <w:t xml:space="preserve"> </w:t>
      </w:r>
      <w:r>
        <w:t xml:space="preserve">is further underscored by the city’s role in national resilience planning. Zurich’s emergency response protocols, which include flood control measures for Lake Zurich and contingency plans for high-profile events (e.g., the annual Swiss National Day celebrations), require close collaboration between military and civilian authorities. A</w:t>
      </w:r>
      <w:r>
        <w:t xml:space="preserve"> </w:t>
      </w:r>
      <w:r>
        <w:rPr>
          <w:bCs/>
          <w:b/>
        </w:rPr>
        <w:t xml:space="preserve">Military Officer</w:t>
      </w:r>
      <w:r>
        <w:t xml:space="preserve"> </w:t>
      </w:r>
      <w:r>
        <w:t xml:space="preserve">must therefore function as a liaison between the armed forces, municipal governments, and private sector stakeholders—a role that demands exceptional communication skills and a deep understanding of Zurich’s socio-economic fabric.</w:t>
      </w:r>
    </w:p>
    <w:p>
      <w:pPr>
        <w:pStyle w:val="BodyText"/>
      </w:pPr>
      <w:r>
        <w:t xml:space="preserve">In conclusion, this abstract academic document highlights the intricate responsibilities of a</w:t>
      </w:r>
      <w:r>
        <w:t xml:space="preserve"> </w:t>
      </w:r>
      <w:r>
        <w:rPr>
          <w:bCs/>
          <w:b/>
        </w:rPr>
        <w:t xml:space="preserve">Military Officer</w:t>
      </w:r>
      <w:r>
        <w:t xml:space="preserve"> </w:t>
      </w:r>
      <w:r>
        <w:t xml:space="preserve">in</w:t>
      </w:r>
      <w:r>
        <w:t xml:space="preserve"> </w:t>
      </w:r>
      <w:r>
        <w:rPr>
          <w:bCs/>
          <w:b/>
        </w:rPr>
        <w:t xml:space="preserve">Switzerland Zurich</w:t>
      </w:r>
      <w:r>
        <w:t xml:space="preserve">. The city’s unique blend of urban density, economic importance, and cultural diversity necessitates a military leadership model that is both flexible and principled. As Switzerland continues to navigate the complexities of 21st-century security challenges, the role of</w:t>
      </w:r>
      <w:r>
        <w:t xml:space="preserve"> </w:t>
      </w:r>
      <w:r>
        <w:rPr>
          <w:bCs/>
          <w:b/>
        </w:rPr>
        <w:t xml:space="preserve">Military Officers</w:t>
      </w:r>
      <w:r>
        <w:t xml:space="preserve"> </w:t>
      </w:r>
      <w:r>
        <w:t xml:space="preserve">in Zurich will remain pivotal in ensuring that national defense strategies are both effective and aligned with the country’s enduring commitment to neutrality. This analysis underscores the need for ongoing academic inquiry into how military roles evolve in response to urbanization, technological change, and global interconnectedness—a topic of critical relevance not only for Switzerland but for nations grappling with similar challenges worldwide.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2026-07-23T16:23:29Z</dcterms:created>
  <dcterms:modified xsi:type="dcterms:W3CDTF">2026-07-23T16:23:29Z</dcterms:modified>
</cp:coreProperties>
</file>

<file path=docProps/custom.xml><?xml version="1.0" encoding="utf-8"?>
<Properties xmlns="http://schemas.openxmlformats.org/officeDocument/2006/custom-properties" xmlns:vt="http://schemas.openxmlformats.org/officeDocument/2006/docPropsVTypes"/>
</file>