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1a6c3576dc03bc401e5afe6470219cee6e3473"/>
    <w:p>
      <w:pPr>
        <w:pStyle w:val="Heading1"/>
      </w:pPr>
      <w:r>
        <w:t xml:space="preserve">Abstract Academic: The Role of Musician in Shaping Cultural Identity in Argentina Córdoba</w:t>
      </w:r>
    </w:p>
    <w:p>
      <w:pPr>
        <w:pStyle w:val="FirstParagraph"/>
      </w:pPr>
      <w:r>
        <w:rPr>
          <w:bCs/>
          <w:b/>
        </w:rPr>
        <w:t xml:space="preserve">Abstract academic</w:t>
      </w:r>
      <w:r>
        <w:t xml:space="preserve"> </w:t>
      </w:r>
      <w:r>
        <w:t xml:space="preserve">research on the role of</w:t>
      </w:r>
      <w:r>
        <w:t xml:space="preserve"> </w:t>
      </w:r>
      <w:r>
        <w:rPr>
          <w:bCs/>
          <w:b/>
        </w:rPr>
        <w:t xml:space="preserve">Musicians</w:t>
      </w:r>
      <w:r>
        <w:t xml:space="preserve"> </w:t>
      </w:r>
      <w:r>
        <w:t xml:space="preserve">within the socio-cultural framework of</w:t>
      </w:r>
      <w:r>
        <w:t xml:space="preserve"> </w:t>
      </w:r>
      <w:r>
        <w:rPr>
          <w:bCs/>
          <w:b/>
        </w:rPr>
        <w:t xml:space="preserve">Argentina Córdoba</w:t>
      </w:r>
      <w:r>
        <w:t xml:space="preserve"> </w:t>
      </w:r>
      <w:r>
        <w:t xml:space="preserve">reveals a dynamic interplay between historical traditions, contemporary expressions, and regional identity. This study explores how musicians in Córdoba, a city renowned for its rich cultural heritage and vibrant arts scene in Argentina’s central region, contribute to the preservation and innovation of musical practices that define the province’s cultural landscape. By examining historical contexts, current trends, and future prospects for musicians in Córdoba, this document underscores the significance of music as both an art form and a vehicle for socio-political commentary, economic development, and community cohesion in Argentina’s third-largest city.</w:t>
      </w:r>
    </w:p>
    <w:bookmarkStart w:id="20" w:name="contextualizing-musicianhood-in-córdoba"/>
    <w:p>
      <w:pPr>
        <w:pStyle w:val="Heading2"/>
      </w:pPr>
      <w:r>
        <w:t xml:space="preserve">Contextualizing Musicianhood in Córdoba</w:t>
      </w:r>
    </w:p>
    <w:p>
      <w:pPr>
        <w:pStyle w:val="FirstParagraph"/>
      </w:pPr>
      <w:r>
        <w:rPr>
          <w:bCs/>
          <w:b/>
        </w:rPr>
        <w:t xml:space="preserve">Argentina Córdoba</w:t>
      </w:r>
      <w:r>
        <w:t xml:space="preserve">, often referred to as the “heart of Argentina,” has long been a cradle of musical innovation and cultural fusion. Nestled between the Andes Mountains and the fertile valleys of the Río Colorado, Córdoba’s geographic isolation historically fostered unique artistic expressions that diverged from Buenos Aires’ mainstream influences. However, over time, this region has emerged as a vital hub for</w:t>
      </w:r>
      <w:r>
        <w:t xml:space="preserve"> </w:t>
      </w:r>
      <w:r>
        <w:rPr>
          <w:bCs/>
          <w:b/>
        </w:rPr>
        <w:t xml:space="preserve">Musician</w:t>
      </w:r>
      <w:r>
        <w:t xml:space="preserve"> </w:t>
      </w:r>
      <w:r>
        <w:t xml:space="preserve">activity, blending indigenous Quechua rhythms with European classical traditions and contemporary genres. The city of Córdoba itself—home to the Universidad Nacional de Córdoba (founded in 1613) and the Instituto Superior de Música—is a microcosm of this cultural synthesis, where traditional folk music coexists with experimental jazz, electronic sounds, and global pop.</w:t>
      </w:r>
    </w:p>
    <w:p>
      <w:pPr>
        <w:pStyle w:val="BodyText"/>
      </w:pPr>
      <w:r>
        <w:t xml:space="preserve">The</w:t>
      </w:r>
      <w:r>
        <w:t xml:space="preserve"> </w:t>
      </w:r>
      <w:r>
        <w:rPr>
          <w:bCs/>
          <w:b/>
        </w:rPr>
        <w:t xml:space="preserve">Musicians</w:t>
      </w:r>
      <w:r>
        <w:t xml:space="preserve"> </w:t>
      </w:r>
      <w:r>
        <w:t xml:space="preserve">of Córdoba are not merely performers; they are custodians of heritage and agents of change. Their work spans from informal street performances in the historic San Martín neighborhood to grand concert halls like the Teatro Principal. Notably, Córdoba’s musical identity is deeply intertwined with its folk traditions, particularly the</w:t>
      </w:r>
      <w:r>
        <w:t xml:space="preserve"> </w:t>
      </w:r>
      <w:r>
        <w:rPr>
          <w:iCs/>
          <w:i/>
        </w:rPr>
        <w:t xml:space="preserve">Payada</w:t>
      </w:r>
      <w:r>
        <w:t xml:space="preserve"> </w:t>
      </w:r>
      <w:r>
        <w:t xml:space="preserve">(a traditional guitar-based storytelling competition) and</w:t>
      </w:r>
      <w:r>
        <w:t xml:space="preserve"> </w:t>
      </w:r>
      <w:r>
        <w:rPr>
          <w:iCs/>
          <w:i/>
        </w:rPr>
        <w:t xml:space="preserve">Tango</w:t>
      </w:r>
      <w:r>
        <w:t xml:space="preserve"> </w:t>
      </w:r>
      <w:r>
        <w:t xml:space="preserve">(though more closely associated with Buenos Aires, tango has found a passionate following in Córdoba through local adaptations). These practices are preserved and reinterpreted by</w:t>
      </w:r>
      <w:r>
        <w:t xml:space="preserve"> </w:t>
      </w:r>
      <w:r>
        <w:rPr>
          <w:bCs/>
          <w:b/>
        </w:rPr>
        <w:t xml:space="preserve">Musicians</w:t>
      </w:r>
      <w:r>
        <w:t xml:space="preserve">, who adapt them to modern audiences while ensuring their relevance in an evolving cultural landscape.</w:t>
      </w:r>
    </w:p>
    <w:bookmarkEnd w:id="20"/>
    <w:bookmarkStart w:id="21" w:name="X108ab0fc40b1b0da359687e5d66cd0e75705057"/>
    <w:p>
      <w:pPr>
        <w:pStyle w:val="Heading2"/>
      </w:pPr>
      <w:r>
        <w:t xml:space="preserve">Academic Contributions: Bridging Tradition and Innovation</w:t>
      </w:r>
    </w:p>
    <w:p>
      <w:pPr>
        <w:pStyle w:val="FirstParagraph"/>
      </w:pPr>
      <w:r>
        <w:rPr>
          <w:bCs/>
          <w:b/>
        </w:rPr>
        <w:t xml:space="preserve">Abstract academic</w:t>
      </w:r>
      <w:r>
        <w:t xml:space="preserve"> </w:t>
      </w:r>
      <w:r>
        <w:t xml:space="preserve">inquiry into Córdoba’s</w:t>
      </w:r>
      <w:r>
        <w:t xml:space="preserve"> </w:t>
      </w:r>
      <w:r>
        <w:rPr>
          <w:bCs/>
          <w:b/>
        </w:rPr>
        <w:t xml:space="preserve">Musicians</w:t>
      </w:r>
      <w:r>
        <w:t xml:space="preserve"> </w:t>
      </w:r>
      <w:r>
        <w:t xml:space="preserve">reveals a dual focus on heritage preservation and technological integration. Research conducted by the Universidad Nacional de Córdoba highlights how local</w:t>
      </w:r>
      <w:r>
        <w:t xml:space="preserve"> </w:t>
      </w:r>
      <w:r>
        <w:rPr>
          <w:bCs/>
          <w:b/>
        </w:rPr>
        <w:t xml:space="preserve">Musicians</w:t>
      </w:r>
      <w:r>
        <w:t xml:space="preserve"> </w:t>
      </w:r>
      <w:r>
        <w:t xml:space="preserve">leverage digital platforms to reach global audiences, challenging traditional notions of regionalism in Argentine music. For instance, the rise of streaming services and social media has enabled Córdoban artists to share their work beyond Argentina’s borders, creating a transnational dialogue that enriches both local and international musical ecosystems.</w:t>
      </w:r>
    </w:p>
    <w:p>
      <w:pPr>
        <w:pStyle w:val="BodyText"/>
      </w:pPr>
      <w:r>
        <w:t xml:space="preserve">Moreover, academic studies underscore the role of</w:t>
      </w:r>
      <w:r>
        <w:t xml:space="preserve"> </w:t>
      </w:r>
      <w:r>
        <w:rPr>
          <w:bCs/>
          <w:b/>
        </w:rPr>
        <w:t xml:space="preserve">Musicians</w:t>
      </w:r>
      <w:r>
        <w:t xml:space="preserve"> </w:t>
      </w:r>
      <w:r>
        <w:t xml:space="preserve">in addressing socio-political issues. During the 20th century, Córdoba was a center of student activism and intellectual exchange (e.g., the 1918 strike at Universidad Nacional de Córdoba). Today,</w:t>
      </w:r>
      <w:r>
        <w:t xml:space="preserve"> </w:t>
      </w:r>
      <w:r>
        <w:rPr>
          <w:bCs/>
          <w:b/>
        </w:rPr>
        <w:t xml:space="preserve">Musicians</w:t>
      </w:r>
      <w:r>
        <w:t xml:space="preserve"> </w:t>
      </w:r>
      <w:r>
        <w:t xml:space="preserve">continue this legacy by composing songs that critique government policies, celebrate indigenous rights, or reflect on environmental challenges. For example, the band</w:t>
      </w:r>
      <w:r>
        <w:t xml:space="preserve"> </w:t>
      </w:r>
      <w:r>
        <w:rPr>
          <w:iCs/>
          <w:i/>
        </w:rPr>
        <w:t xml:space="preserve">Soyuz</w:t>
      </w:r>
      <w:r>
        <w:t xml:space="preserve">, hailing from Córdoba’s northern provinces, uses their music to advocate for rural development and cultural preservation in marginalized communities.</w:t>
      </w:r>
    </w:p>
    <w:bookmarkEnd w:id="21"/>
    <w:bookmarkStart w:id="22" w:name="economic-and-educational-dimensions"/>
    <w:p>
      <w:pPr>
        <w:pStyle w:val="Heading2"/>
      </w:pPr>
      <w:r>
        <w:t xml:space="preserve">Economic and Educational Dimensions</w:t>
      </w:r>
    </w:p>
    <w:p>
      <w:pPr>
        <w:pStyle w:val="FirstParagraph"/>
      </w:pPr>
      <w:r>
        <w:t xml:space="preserve">The economic impact of</w:t>
      </w:r>
      <w:r>
        <w:t xml:space="preserve"> </w:t>
      </w:r>
      <w:r>
        <w:rPr>
          <w:bCs/>
          <w:b/>
        </w:rPr>
        <w:t xml:space="preserve">Musicians</w:t>
      </w:r>
      <w:r>
        <w:t xml:space="preserve"> </w:t>
      </w:r>
      <w:r>
        <w:t xml:space="preserve">in Córdoba is significant. The city hosts numerous festivals, such as the</w:t>
      </w:r>
      <w:r>
        <w:t xml:space="preserve"> </w:t>
      </w:r>
      <w:r>
        <w:rPr>
          <w:iCs/>
          <w:i/>
        </w:rPr>
        <w:t xml:space="preserve">Festival de la Canción Argentina</w:t>
      </w:r>
      <w:r>
        <w:t xml:space="preserve"> </w:t>
      </w:r>
      <w:r>
        <w:t xml:space="preserve">(though now held in Buenos Aires), which once had strong roots in Córdoba’s cultural calendar. Local music schools, like the Escuela de Música Popular “Juan Carlos Cachanosky,” provide training for aspiring</w:t>
      </w:r>
      <w:r>
        <w:t xml:space="preserve"> </w:t>
      </w:r>
      <w:r>
        <w:rPr>
          <w:bCs/>
          <w:b/>
        </w:rPr>
        <w:t xml:space="preserve">Musicians</w:t>
      </w:r>
      <w:r>
        <w:t xml:space="preserve">, ensuring a pipeline of talent that sustains the region’s artistic vitality. Additionally, informal music markets—such as street performances in the Mercado Central or underground jazz clubs—contribute to Córdoba’s economy, offering alternative livelihoods for</w:t>
      </w:r>
      <w:r>
        <w:t xml:space="preserve"> </w:t>
      </w:r>
      <w:r>
        <w:rPr>
          <w:bCs/>
          <w:b/>
        </w:rPr>
        <w:t xml:space="preserve">Musicians</w:t>
      </w:r>
      <w:r>
        <w:t xml:space="preserve"> </w:t>
      </w:r>
      <w:r>
        <w:t xml:space="preserve">beyond traditional institutional pathways.</w:t>
      </w:r>
    </w:p>
    <w:p>
      <w:pPr>
        <w:pStyle w:val="BodyText"/>
      </w:pPr>
      <w:r>
        <w:t xml:space="preserve">Educational institutions in Córdoba also emphasize interdisciplinary approaches to music. Courses at the Universidad Nacional de Córdoba now integrate technology, business management, and cultural studies into music curricula, preparing</w:t>
      </w:r>
      <w:r>
        <w:t xml:space="preserve"> </w:t>
      </w:r>
      <w:r>
        <w:rPr>
          <w:bCs/>
          <w:b/>
        </w:rPr>
        <w:t xml:space="preserve">Musicians</w:t>
      </w:r>
      <w:r>
        <w:t xml:space="preserve"> </w:t>
      </w:r>
      <w:r>
        <w:t xml:space="preserve">for careers that span performance, production, and academia. This shift reflects a broader academic trend to recognize music as a multifaceted discipline rather than an isolated art form.</w:t>
      </w:r>
    </w:p>
    <w:bookmarkEnd w:id="22"/>
    <w:bookmarkStart w:id="23" w:name="cultural-identity-and-regional-pride"/>
    <w:p>
      <w:pPr>
        <w:pStyle w:val="Heading2"/>
      </w:pPr>
      <w:r>
        <w:t xml:space="preserve">Cultural Identity and Regional Pride</w:t>
      </w:r>
    </w:p>
    <w:p>
      <w:pPr>
        <w:pStyle w:val="FirstParagraph"/>
      </w:pPr>
      <w:r>
        <w:t xml:space="preserve">The relationship between</w:t>
      </w:r>
      <w:r>
        <w:t xml:space="preserve"> </w:t>
      </w:r>
      <w:r>
        <w:rPr>
          <w:bCs/>
          <w:b/>
        </w:rPr>
        <w:t xml:space="preserve">Musicians</w:t>
      </w:r>
      <w:r>
        <w:t xml:space="preserve"> </w:t>
      </w:r>
      <w:r>
        <w:t xml:space="preserve">in Córdoba and the region’s identity is inseparable. Music serves as a unifying force, bridging generational and socioeconomic divides. For example, the annual</w:t>
      </w:r>
      <w:r>
        <w:t xml:space="preserve"> </w:t>
      </w:r>
      <w:r>
        <w:rPr>
          <w:iCs/>
          <w:i/>
        </w:rPr>
        <w:t xml:space="preserve">Festival de Música Popular del Noroeste Argentino</w:t>
      </w:r>
      <w:r>
        <w:t xml:space="preserve">, held in the nearby city of San Rafael, showcases local</w:t>
      </w:r>
      <w:r>
        <w:t xml:space="preserve"> </w:t>
      </w:r>
      <w:r>
        <w:rPr>
          <w:bCs/>
          <w:b/>
        </w:rPr>
        <w:t xml:space="preserve">Musicians</w:t>
      </w:r>
      <w:r>
        <w:t xml:space="preserve"> </w:t>
      </w:r>
      <w:r>
        <w:t xml:space="preserve">who blend folk traditions with modern sounds. Such events reinforce Córdoba’s reputation as a cultural crossroads and foster regional pride among its inhabitants.</w:t>
      </w:r>
    </w:p>
    <w:p>
      <w:pPr>
        <w:pStyle w:val="BodyText"/>
      </w:pPr>
      <w:r>
        <w:t xml:space="preserve">Furthermore,</w:t>
      </w:r>
      <w:r>
        <w:t xml:space="preserve"> </w:t>
      </w:r>
      <w:r>
        <w:rPr>
          <w:bCs/>
          <w:b/>
        </w:rPr>
        <w:t xml:space="preserve">Musicians</w:t>
      </w:r>
      <w:r>
        <w:t xml:space="preserve"> </w:t>
      </w:r>
      <w:r>
        <w:t xml:space="preserve">play a pivotal role in revitalizing indigenous languages and traditions. Collaborations between Quechua-speaking communities and local</w:t>
      </w:r>
      <w:r>
        <w:t xml:space="preserve"> </w:t>
      </w:r>
      <w:r>
        <w:rPr>
          <w:bCs/>
          <w:b/>
        </w:rPr>
        <w:t xml:space="preserve">Musicians</w:t>
      </w:r>
      <w:r>
        <w:t xml:space="preserve"> </w:t>
      </w:r>
      <w:r>
        <w:t xml:space="preserve">have led to the creation of hybrid genres that incorporate native instruments like the charango (a small stringed instrument) into contemporary compositions. These efforts align with Argentina’s broader movement toward recognizing multiculturalism, particularly in regions like Córdoba where indigenous populations have historically been marginalized.</w:t>
      </w:r>
    </w:p>
    <w:bookmarkEnd w:id="23"/>
    <w:bookmarkStart w:id="24" w:name="Xedf5f3aca71d8c2e444d3d0cd5b3240030b6cc3"/>
    <w:p>
      <w:pPr>
        <w:pStyle w:val="Heading2"/>
      </w:pPr>
      <w:r>
        <w:t xml:space="preserve">Challenges and Opportunities for Musicians</w:t>
      </w:r>
    </w:p>
    <w:p>
      <w:pPr>
        <w:pStyle w:val="FirstParagraph"/>
      </w:pPr>
      <w:r>
        <w:rPr>
          <w:bCs/>
          <w:b/>
        </w:rPr>
        <w:t xml:space="preserve">Musicians</w:t>
      </w:r>
      <w:r>
        <w:t xml:space="preserve"> </w:t>
      </w:r>
      <w:r>
        <w:t xml:space="preserve">in Córdoba face challenges common to the global music industry, including economic instability and the commodification of art. However, the region’s unique cultural environment offers distinct opportunities. Government initiatives, such as grants for artistic projects through Córdoba’s Ministry of Culture, provide financial support for</w:t>
      </w:r>
      <w:r>
        <w:t xml:space="preserve"> </w:t>
      </w:r>
      <w:r>
        <w:rPr>
          <w:bCs/>
          <w:b/>
        </w:rPr>
        <w:t xml:space="preserve">Musicians</w:t>
      </w:r>
      <w:r>
        <w:t xml:space="preserve"> </w:t>
      </w:r>
      <w:r>
        <w:t xml:space="preserve">seeking to innovate while preserving tradition.</w:t>
      </w:r>
    </w:p>
    <w:p>
      <w:pPr>
        <w:pStyle w:val="BodyText"/>
      </w:pPr>
      <w:r>
        <w:t xml:space="preserve">Digital transformation presents both risks and rewards. While platforms like Spotify and YouTube democratize access to audiences, they also threaten the livelihoods of</w:t>
      </w:r>
      <w:r>
        <w:t xml:space="preserve"> </w:t>
      </w:r>
      <w:r>
        <w:rPr>
          <w:bCs/>
          <w:b/>
        </w:rPr>
        <w:t xml:space="preserve">Musicians</w:t>
      </w:r>
      <w:r>
        <w:t xml:space="preserve"> </w:t>
      </w:r>
      <w:r>
        <w:t xml:space="preserve">who rely on traditional revenue models. Academic research suggests that Córdoba’s</w:t>
      </w:r>
      <w:r>
        <w:t xml:space="preserve"> </w:t>
      </w:r>
      <w:r>
        <w:rPr>
          <w:bCs/>
          <w:b/>
        </w:rPr>
        <w:t xml:space="preserve">Musicians</w:t>
      </w:r>
      <w:r>
        <w:t xml:space="preserve"> </w:t>
      </w:r>
      <w:r>
        <w:t xml:space="preserve">must adopt hybrid strategies—blending digital outreach with in-person engagement—to sustain their careers.</w:t>
      </w:r>
    </w:p>
    <w:bookmarkEnd w:id="24"/>
    <w:bookmarkStart w:id="25" w:name="Xc3ed038b5d925847b70425569d546d00d0c40be"/>
    <w:p>
      <w:pPr>
        <w:pStyle w:val="Heading2"/>
      </w:pPr>
      <w:r>
        <w:t xml:space="preserve">Conclusion: The Enduring Legacy of Musicians in Córdoba, Argentina</w:t>
      </w:r>
    </w:p>
    <w:p>
      <w:pPr>
        <w:pStyle w:val="FirstParagraph"/>
      </w:pPr>
      <w:r>
        <w:rPr>
          <w:bCs/>
          <w:b/>
        </w:rPr>
        <w:t xml:space="preserve">Abstract academic</w:t>
      </w:r>
      <w:r>
        <w:t xml:space="preserve"> </w:t>
      </w:r>
      <w:r>
        <w:t xml:space="preserve">exploration of</w:t>
      </w:r>
      <w:r>
        <w:t xml:space="preserve"> </w:t>
      </w:r>
      <w:r>
        <w:rPr>
          <w:bCs/>
          <w:b/>
        </w:rPr>
        <w:t xml:space="preserve">Musicians</w:t>
      </w:r>
      <w:r>
        <w:t xml:space="preserve"> </w:t>
      </w:r>
      <w:r>
        <w:t xml:space="preserve">in</w:t>
      </w:r>
      <w:r>
        <w:t xml:space="preserve"> </w:t>
      </w:r>
      <w:r>
        <w:rPr>
          <w:bCs/>
          <w:b/>
        </w:rPr>
        <w:t xml:space="preserve">Argentina Córdoba</w:t>
      </w:r>
      <w:r>
        <w:t xml:space="preserve"> </w:t>
      </w:r>
      <w:r>
        <w:t xml:space="preserve">illustrates their indispensable role as cultural ambassadors, innovators, and community leaders. Their work transcends entertainment, shaping the province’s identity and fostering dialogue between past and future. As Córdoba continues to evolve, the contributions of its</w:t>
      </w:r>
      <w:r>
        <w:t xml:space="preserve"> </w:t>
      </w:r>
      <w:r>
        <w:rPr>
          <w:bCs/>
          <w:b/>
        </w:rPr>
        <w:t xml:space="preserve">Musicians</w:t>
      </w:r>
      <w:r>
        <w:t xml:space="preserve"> </w:t>
      </w:r>
      <w:r>
        <w:t xml:space="preserve">will remain central to its narrative—a testament to the power of music as a force for unity, resistance, and progress in Argentina’s heartland.</w:t>
      </w:r>
    </w:p>
    <w:p>
      <w:pPr>
        <w:pStyle w:val="BodyText"/>
      </w:pPr>
      <w:r>
        <w:t xml:space="preserve">This study underscores the need for further</w:t>
      </w:r>
      <w:r>
        <w:t xml:space="preserve"> </w:t>
      </w:r>
      <w:r>
        <w:rPr>
          <w:bCs/>
          <w:b/>
        </w:rPr>
        <w:t xml:space="preserve">Abstract academic</w:t>
      </w:r>
      <w:r>
        <w:t xml:space="preserve"> </w:t>
      </w:r>
      <w:r>
        <w:t xml:space="preserve">research on regional musical ecosystems, with a focus on how</w:t>
      </w:r>
      <w:r>
        <w:t xml:space="preserve"> </w:t>
      </w:r>
      <w:r>
        <w:rPr>
          <w:bCs/>
          <w:b/>
        </w:rPr>
        <w:t xml:space="preserve">Musicians</w:t>
      </w:r>
      <w:r>
        <w:t xml:space="preserve"> </w:t>
      </w:r>
      <w:r>
        <w:t xml:space="preserve">navigate globalization while safeguarding local traditions. By centering Córdoba as a case study, this document invites scholars and policymakers to recognize the value of supporting</w:t>
      </w:r>
      <w:r>
        <w:t xml:space="preserve"> </w:t>
      </w:r>
      <w:r>
        <w:rPr>
          <w:bCs/>
          <w:b/>
        </w:rPr>
        <w:t xml:space="preserve">Musicians</w:t>
      </w:r>
      <w:r>
        <w:t xml:space="preserve"> </w:t>
      </w:r>
      <w:r>
        <w:t xml:space="preserve">as key stakeholders in cultural sustainability and socio-economic development in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2026-07-23T13:23:21Z</dcterms:created>
  <dcterms:modified xsi:type="dcterms:W3CDTF">2026-07-23T13:23:21Z</dcterms:modified>
</cp:coreProperties>
</file>

<file path=docProps/custom.xml><?xml version="1.0" encoding="utf-8"?>
<Properties xmlns="http://schemas.openxmlformats.org/officeDocument/2006/custom-properties" xmlns:vt="http://schemas.openxmlformats.org/officeDocument/2006/docPropsVTypes"/>
</file>