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6e230d25ea4b6922455b8ff24a2c672bcd0ea91"/>
    <w:p>
      <w:pPr>
        <w:pStyle w:val="Heading1"/>
      </w:pPr>
      <w:r>
        <w:t xml:space="preserve">Abstract Academic Document: The Role and Evolution of the Musician in Italy, Rome</w:t>
      </w:r>
    </w:p>
    <w:p>
      <w:pPr>
        <w:pStyle w:val="FirstParagraph"/>
      </w:pPr>
      <w:r>
        <w:rPr>
          <w:bCs/>
          <w:b/>
        </w:rPr>
        <w:t xml:space="preserve">Keywords:</w:t>
      </w:r>
      <w:r>
        <w:t xml:space="preserve"> </w:t>
      </w:r>
      <w:r>
        <w:t xml:space="preserve">Abstract academic, Musician, Italy Rome.</w:t>
      </w:r>
    </w:p>
    <w:p>
      <w:pPr>
        <w:pStyle w:val="BodyText"/>
      </w:pPr>
      <w:r>
        <w:t xml:space="preserve">The academic exploration of the</w:t>
      </w:r>
      <w:r>
        <w:t xml:space="preserve"> </w:t>
      </w:r>
      <w:r>
        <w:rPr>
          <w:bCs/>
          <w:b/>
        </w:rPr>
        <w:t xml:space="preserve">musician</w:t>
      </w:r>
      <w:r>
        <w:t xml:space="preserve"> </w:t>
      </w:r>
      <w:r>
        <w:t xml:space="preserve">as a cultural and historical entity within the context of</w:t>
      </w:r>
      <w:r>
        <w:t xml:space="preserve"> </w:t>
      </w:r>
      <w:r>
        <w:rPr>
          <w:bCs/>
          <w:b/>
        </w:rPr>
        <w:t xml:space="preserve">Rome, Italy</w:t>
      </w:r>
      <w:r>
        <w:t xml:space="preserve">, reveals a multifaceted interplay between tradition, innovation, and societal transformation. This abstract aims to dissect the role of musicians in shaping Rome’s auditory identity through centuries of socio-political change, while also addressing contemporary challenges faced by artists in this historic city. By examining the intersection of</w:t>
      </w:r>
      <w:r>
        <w:t xml:space="preserve"> </w:t>
      </w:r>
      <w:r>
        <w:rPr>
          <w:bCs/>
          <w:b/>
        </w:rPr>
        <w:t xml:space="preserve">Italy Rome</w:t>
      </w:r>
      <w:r>
        <w:t xml:space="preserve">’s rich musical heritage with modern practices, this document seeks to underscore the enduring significance of musicians as both cultural custodians and pioneers.</w:t>
      </w:r>
    </w:p>
    <w:p>
      <w:pPr>
        <w:pStyle w:val="BodyText"/>
      </w:pPr>
      <w:r>
        <w:t xml:space="preserve">Rome, a city synonymous with ancient civilizations and artistic mastery, has long been a crucible for musical evolution. From the Gregorian chants of medieval monasteries to the baroque operas of Handel and Vivaldi,</w:t>
      </w:r>
      <w:r>
        <w:t xml:space="preserve"> </w:t>
      </w:r>
      <w:r>
        <w:rPr>
          <w:bCs/>
          <w:b/>
        </w:rPr>
        <w:t xml:space="preserve">Italy Rome</w:t>
      </w:r>
      <w:r>
        <w:t xml:space="preserve"> </w:t>
      </w:r>
      <w:r>
        <w:t xml:space="preserve">has served as a global epicenter for classical music. However, the modern</w:t>
      </w:r>
      <w:r>
        <w:t xml:space="preserve"> </w:t>
      </w:r>
      <w:r>
        <w:rPr>
          <w:bCs/>
          <w:b/>
        </w:rPr>
        <w:t xml:space="preserve">musician</w:t>
      </w:r>
      <w:r>
        <w:t xml:space="preserve"> </w:t>
      </w:r>
      <w:r>
        <w:t xml:space="preserve">in Rome navigates a landscape shaped by globalization, technological advancements, and shifting cultural priorities. This academic abstract delves into how contemporary musicians in Rome balance the preservation of historical traditions with the demands of innovation, while also engaging with local and international audiences.</w:t>
      </w:r>
    </w:p>
    <w:p>
      <w:pPr>
        <w:pStyle w:val="BodyText"/>
      </w:pPr>
      <w:r>
        <w:t xml:space="preserve">The</w:t>
      </w:r>
      <w:r>
        <w:t xml:space="preserve"> </w:t>
      </w:r>
      <w:r>
        <w:rPr>
          <w:bCs/>
          <w:b/>
        </w:rPr>
        <w:t xml:space="preserve">musician</w:t>
      </w:r>
      <w:r>
        <w:t xml:space="preserve"> </w:t>
      </w:r>
      <w:r>
        <w:t xml:space="preserve">in</w:t>
      </w:r>
      <w:r>
        <w:t xml:space="preserve"> </w:t>
      </w:r>
      <w:r>
        <w:rPr>
          <w:bCs/>
          <w:b/>
        </w:rPr>
        <w:t xml:space="preserve">Italy Rome</w:t>
      </w:r>
      <w:r>
        <w:t xml:space="preserve"> </w:t>
      </w:r>
      <w:r>
        <w:t xml:space="preserve">is not merely an artist but a cultural ambassador. Historical figures such as Claudio Monteverdi and Giuseppe Verdi exemplify how Roman musicians have influenced global music through their compositions, which often drew inspiration from the city’s architectural grandeur and mythological narratives. Today, this legacy continues in genres ranging from classical to jazz, electronic, and experimental music. The</w:t>
      </w:r>
      <w:r>
        <w:t xml:space="preserve"> </w:t>
      </w:r>
      <w:r>
        <w:rPr>
          <w:bCs/>
          <w:b/>
        </w:rPr>
        <w:t xml:space="preserve">musician</w:t>
      </w:r>
      <w:r>
        <w:t xml:space="preserve"> </w:t>
      </w:r>
      <w:r>
        <w:t xml:space="preserve">in Rome is tasked with honoring this heritage while adapting to the dynamic needs of a 21st-century audience.</w:t>
      </w:r>
    </w:p>
    <w:p>
      <w:pPr>
        <w:pStyle w:val="BodyText"/>
      </w:pPr>
      <w:r>
        <w:t xml:space="preserve">Rome’s unique position as both a historic capital and a modern metropolis creates an environment where traditional and contemporary musical practices coexist. Institutions such as the Accademia Nazionale di Santa Cecilia and the Conservatorio di Musica "Arrigo Boito" provide rigorous training for emerging musicians, ensuring that</w:t>
      </w:r>
      <w:r>
        <w:t xml:space="preserve"> </w:t>
      </w:r>
      <w:r>
        <w:rPr>
          <w:bCs/>
          <w:b/>
        </w:rPr>
        <w:t xml:space="preserve">Italy Rome</w:t>
      </w:r>
      <w:r>
        <w:t xml:space="preserve"> </w:t>
      </w:r>
      <w:r>
        <w:t xml:space="preserve">remains a hub for musical education. However, this academic framework must also evolve to address contemporary issues such as digital music distribution, sustainability in the arts, and the commercialization of cultural expression.</w:t>
      </w:r>
    </w:p>
    <w:p>
      <w:pPr>
        <w:pStyle w:val="BodyText"/>
      </w:pPr>
      <w:r>
        <w:t xml:space="preserve">A central theme in this abstract is the</w:t>
      </w:r>
      <w:r>
        <w:t xml:space="preserve"> </w:t>
      </w:r>
      <w:r>
        <w:rPr>
          <w:bCs/>
          <w:b/>
        </w:rPr>
        <w:t xml:space="preserve">musician</w:t>
      </w:r>
      <w:r>
        <w:t xml:space="preserve">’s role in fostering cross-cultural dialogue. Rome’s diverse population—encompassing immigrants, expatriates, and locals—has led to a fusion of musical styles that reflect global influences. For instance, the city’s vibrant street music scene blends traditional Neapolitan folk tunes with hip-hop and electronic beats. This synthesis underscores how</w:t>
      </w:r>
      <w:r>
        <w:t xml:space="preserve"> </w:t>
      </w:r>
      <w:r>
        <w:rPr>
          <w:bCs/>
          <w:b/>
        </w:rPr>
        <w:t xml:space="preserve">Italy Rome</w:t>
      </w:r>
      <w:r>
        <w:t xml:space="preserve">’s musicians act as bridges between cultures, creating art that resonates beyond national boundaries.</w:t>
      </w:r>
    </w:p>
    <w:p>
      <w:pPr>
        <w:pStyle w:val="BodyText"/>
      </w:pPr>
      <w:r>
        <w:t xml:space="preserve">Challenges faced by</w:t>
      </w:r>
      <w:r>
        <w:t xml:space="preserve"> </w:t>
      </w:r>
      <w:r>
        <w:rPr>
          <w:bCs/>
          <w:b/>
        </w:rPr>
        <w:t xml:space="preserve">musician</w:t>
      </w:r>
      <w:r>
        <w:t xml:space="preserve">s in</w:t>
      </w:r>
      <w:r>
        <w:t xml:space="preserve"> </w:t>
      </w:r>
      <w:r>
        <w:rPr>
          <w:bCs/>
          <w:b/>
        </w:rPr>
        <w:t xml:space="preserve">Rome, Italy</w:t>
      </w:r>
      <w:r>
        <w:t xml:space="preserve">, include economic instability in the arts sector and the pressure to conform to market trends. While Rome hosts prestigious festivals such as the Rome Film Festival and Festa della Musica, which celebrate both local and international talent, many artists struggle with limited funding and opportunities for creative experimentation. This abstract argues that policy interventions—such as increased public investment in cultural programs or partnerships between private enterprises and artistic institutions—are essential to sustaining Rome’s musical vitality.</w:t>
      </w:r>
    </w:p>
    <w:p>
      <w:pPr>
        <w:pStyle w:val="BodyText"/>
      </w:pPr>
      <w:r>
        <w:t xml:space="preserve">The role of the</w:t>
      </w:r>
      <w:r>
        <w:t xml:space="preserve"> </w:t>
      </w:r>
      <w:r>
        <w:rPr>
          <w:bCs/>
          <w:b/>
        </w:rPr>
        <w:t xml:space="preserve">musician</w:t>
      </w:r>
      <w:r>
        <w:t xml:space="preserve"> </w:t>
      </w:r>
      <w:r>
        <w:t xml:space="preserve">in</w:t>
      </w:r>
      <w:r>
        <w:t xml:space="preserve"> </w:t>
      </w:r>
      <w:r>
        <w:rPr>
          <w:bCs/>
          <w:b/>
        </w:rPr>
        <w:t xml:space="preserve">Rome, Italy</w:t>
      </w:r>
      <w:r>
        <w:t xml:space="preserve">, also extends to community engagement and education. Grassroots initiatives, such as music workshops for underprivileged youth or collaborations with local schools, highlight how musicians contribute to social cohesion and cultural literacy. These efforts are critical in ensuring that Rome’s musical heritage is passed on to future generations while remaining relevant in an era of rapid technological change.</w:t>
      </w:r>
    </w:p>
    <w:p>
      <w:pPr>
        <w:pStyle w:val="BodyText"/>
      </w:pPr>
      <w:r>
        <w:t xml:space="preserve">Technological advancements have further transformed the landscape for</w:t>
      </w:r>
      <w:r>
        <w:t xml:space="preserve"> </w:t>
      </w:r>
      <w:r>
        <w:rPr>
          <w:bCs/>
          <w:b/>
        </w:rPr>
        <w:t xml:space="preserve">musician</w:t>
      </w:r>
      <w:r>
        <w:t xml:space="preserve">s in</w:t>
      </w:r>
      <w:r>
        <w:t xml:space="preserve"> </w:t>
      </w:r>
      <w:r>
        <w:rPr>
          <w:bCs/>
          <w:b/>
        </w:rPr>
        <w:t xml:space="preserve">Rome, Italy</w:t>
      </w:r>
      <w:r>
        <w:t xml:space="preserve">. Digital platforms enable artists to reach global audiences, yet they also pose challenges related to copyright and artistic integrity. The rise of streaming services has altered revenue models, forcing musicians to diversify their income streams through live performances, teaching, or branding themselves as cultural icons. This abstract acknowledges the paradox faced by</w:t>
      </w:r>
      <w:r>
        <w:t xml:space="preserve"> </w:t>
      </w:r>
      <w:r>
        <w:rPr>
          <w:bCs/>
          <w:b/>
        </w:rPr>
        <w:t xml:space="preserve">musician</w:t>
      </w:r>
      <w:r>
        <w:t xml:space="preserve">s in Rome: leveraging technology for wider exposure while preserving the authenticity of their craft.</w:t>
      </w:r>
    </w:p>
    <w:p>
      <w:pPr>
        <w:pStyle w:val="BodyText"/>
      </w:pPr>
      <w:r>
        <w:t xml:space="preserve">Rome’s architectural and historical landmarks also serve as muse and backdrop for musical innovation. From the echoing acoustics of St. Peter’s Basilica to the intimate settings of Trastevere’s taverns,</w:t>
      </w:r>
      <w:r>
        <w:t xml:space="preserve"> </w:t>
      </w:r>
      <w:r>
        <w:rPr>
          <w:bCs/>
          <w:b/>
        </w:rPr>
        <w:t xml:space="preserve">Italy Rome</w:t>
      </w:r>
      <w:r>
        <w:t xml:space="preserve"> </w:t>
      </w:r>
      <w:r>
        <w:t xml:space="preserve">offers unique environments that inspire musicians across genres. This symbiotic relationship between space and sound is a defining feature of Roman music culture, where historical echoes merge with modern creativity.</w:t>
      </w:r>
    </w:p>
    <w:p>
      <w:pPr>
        <w:pStyle w:val="BodyText"/>
      </w:pPr>
      <w:r>
        <w:t xml:space="preserve">In conclusion, the</w:t>
      </w:r>
      <w:r>
        <w:t xml:space="preserve"> </w:t>
      </w:r>
      <w:r>
        <w:rPr>
          <w:bCs/>
          <w:b/>
        </w:rPr>
        <w:t xml:space="preserve">musician</w:t>
      </w:r>
      <w:r>
        <w:t xml:space="preserve"> </w:t>
      </w:r>
      <w:r>
        <w:t xml:space="preserve">in</w:t>
      </w:r>
      <w:r>
        <w:t xml:space="preserve"> </w:t>
      </w:r>
      <w:r>
        <w:rPr>
          <w:bCs/>
          <w:b/>
        </w:rPr>
        <w:t xml:space="preserve">Rome, Italy</w:t>
      </w:r>
      <w:r>
        <w:t xml:space="preserve">, embodies the city’s dual identity as a guardian of tradition and a pioneer of change. Through their work, they navigate the complexities of heritage preservation, economic sustainability, and cultural exchange. This academic abstract underscores the need for continued support for Rome’s musicians—both through institutional frameworks and public appreciation—as they continue to shape the city’s auditory legacy in an increasingly interconnected world.</w:t>
      </w:r>
    </w:p>
    <w:p>
      <w:pPr>
        <w:pStyle w:val="BodyText"/>
      </w:pPr>
      <w:r>
        <w:rPr>
          <w:bCs/>
          <w:b/>
        </w:rPr>
        <w:t xml:space="preserve">Word count:</w:t>
      </w:r>
      <w:r>
        <w:t xml:space="preserve"> </w:t>
      </w:r>
      <w:r>
        <w:t xml:space="preserve">820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Italy Rome</dc:title>
  <dc:creator/>
  <dc:language>en</dc:language>
  <cp:keywords/>
  <dcterms:created xsi:type="dcterms:W3CDTF">2026-07-23T11:08:43Z</dcterms:created>
  <dcterms:modified xsi:type="dcterms:W3CDTF">2026-07-23T11:08:43Z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