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d6aeef8c84e559afc7c7aeed20eaac82af9ae3"/>
    <w:p>
      <w:pPr>
        <w:pStyle w:val="Heading1"/>
      </w:pPr>
      <w:r>
        <w:t xml:space="preserve">Abstract Academic Document: The Role of the Musician in Kenya Nairobi</w:t>
      </w:r>
    </w:p>
    <w:p>
      <w:pPr>
        <w:pStyle w:val="FirstParagraph"/>
      </w:pPr>
      <w:r>
        <w:rPr>
          <w:bCs/>
          <w:b/>
        </w:rPr>
        <w:t xml:space="preserve">Keywords:</w:t>
      </w:r>
      <w:r>
        <w:t xml:space="preserve"> </w:t>
      </w:r>
      <w:r>
        <w:t xml:space="preserve">Abstract academic, Musician, Kenya Nairobi.</w:t>
      </w:r>
    </w:p>
    <w:bookmarkStart w:id="20" w:name="introduction"/>
    <w:p>
      <w:pPr>
        <w:pStyle w:val="Heading2"/>
      </w:pPr>
      <w:r>
        <w:t xml:space="preserve">Introduction</w:t>
      </w:r>
    </w:p>
    <w:p>
      <w:pPr>
        <w:pStyle w:val="FirstParagraph"/>
      </w:pPr>
      <w:r>
        <w:t xml:space="preserve">The role of the musician in Kenya's capital city, Nairobi, has evolved significantly over the decades, reflecting the dynamic socio-cultural and political landscape of the region. This abstract academic document explores the multifaceted contributions of musicians in Nairobi, emphasizing their influence on local identity, cultural preservation, and socio-political discourse. In a city that serves as both a hub for traditional Kenyan artistry and a melting pot of global musical trends, musicians occupy a unique space where they act as creators, commentators, and connectors. The study aims to dissect the historical context of Nairobi's music scene, analyze its contemporary relevance, and highlight the challenges faced by musicians in this rapidly changing urban environment.</w:t>
      </w:r>
    </w:p>
    <w:bookmarkEnd w:id="20"/>
    <w:bookmarkStart w:id="21" w:name="historical-context-of-music-in-nairobi"/>
    <w:p>
      <w:pPr>
        <w:pStyle w:val="Heading2"/>
      </w:pPr>
      <w:r>
        <w:t xml:space="preserve">Historical Context of Music in Nairobi</w:t>
      </w:r>
    </w:p>
    <w:p>
      <w:pPr>
        <w:pStyle w:val="FirstParagraph"/>
      </w:pPr>
      <w:r>
        <w:t xml:space="preserve">Nairobi's musical heritage is deeply rooted in the diverse ethnic groups that have inhabited the region for centuries. The city's establishment as Kenya’s capital during British colonial rule brought a convergence of indigenous sounds and foreign influences, laying the foundation for its eclectic musical identity. Traditional genres such as</w:t>
      </w:r>
      <w:r>
        <w:t xml:space="preserve"> </w:t>
      </w:r>
      <w:r>
        <w:rPr>
          <w:bCs/>
          <w:b/>
        </w:rPr>
        <w:t xml:space="preserve">Luo</w:t>
      </w:r>
      <w:r>
        <w:t xml:space="preserve"> </w:t>
      </w:r>
      <w:r>
        <w:t xml:space="preserve">music,</w:t>
      </w:r>
      <w:r>
        <w:t xml:space="preserve"> </w:t>
      </w:r>
      <w:r>
        <w:rPr>
          <w:bCs/>
          <w:b/>
        </w:rPr>
        <w:t xml:space="preserve">Kalenjin</w:t>
      </w:r>
      <w:r>
        <w:t xml:space="preserve"> </w:t>
      </w:r>
      <w:r>
        <w:t xml:space="preserve">folk songs, and</w:t>
      </w:r>
      <w:r>
        <w:t xml:space="preserve"> </w:t>
      </w:r>
      <w:r>
        <w:rPr>
          <w:bCs/>
          <w:b/>
        </w:rPr>
        <w:t xml:space="preserve">Gusii</w:t>
      </w:r>
      <w:r>
        <w:t xml:space="preserve"> </w:t>
      </w:r>
      <w:r>
        <w:t xml:space="preserve">melodies coexisted with Western-style jazz and gospel music introduced by missionaries. This historical fusion continues to shape Nairobi’s contemporary music scene, where local artists draw inspiration from both ancestral traditions and global innovations.</w:t>
      </w:r>
    </w:p>
    <w:p>
      <w:pPr>
        <w:pStyle w:val="BodyText"/>
      </w:pPr>
      <w:r>
        <w:t xml:space="preserve">The post-independence era (1963 onward) saw the emergence of genres like</w:t>
      </w:r>
      <w:r>
        <w:t xml:space="preserve"> </w:t>
      </w:r>
      <w:r>
        <w:rPr>
          <w:bCs/>
          <w:b/>
        </w:rPr>
        <w:t xml:space="preserve">Kwaito</w:t>
      </w:r>
      <w:r>
        <w:t xml:space="preserve"> </w:t>
      </w:r>
      <w:r>
        <w:t xml:space="preserve">and</w:t>
      </w:r>
      <w:r>
        <w:t xml:space="preserve"> </w:t>
      </w:r>
      <w:r>
        <w:rPr>
          <w:bCs/>
          <w:b/>
        </w:rPr>
        <w:t xml:space="preserve">Bongo Flava</w:t>
      </w:r>
      <w:r>
        <w:t xml:space="preserve">, which became emblematic of Nairobi’s youth culture. These genres, characterized by their energetic beats and socially conscious lyrics, reflected the aspirations and struggles of a generation navigating post-colonial identity. The role of the musician during this period was not merely artistic but also political, as music became a tool for resistance against colonial legacies and later for advocating social justice.</w:t>
      </w:r>
    </w:p>
    <w:bookmarkEnd w:id="21"/>
    <w:bookmarkStart w:id="22" w:name="X3473d37090c46304c3585ee589404b02f59237f"/>
    <w:p>
      <w:pPr>
        <w:pStyle w:val="Heading2"/>
      </w:pPr>
      <w:r>
        <w:t xml:space="preserve">The Contemporary Role of the Musician in Nairobi</w:t>
      </w:r>
    </w:p>
    <w:p>
      <w:pPr>
        <w:pStyle w:val="FirstParagraph"/>
      </w:pPr>
      <w:r>
        <w:t xml:space="preserve">Today, musicians in Nairobi operate within a complex ecosystem that blends traditional values with modern technological advancements. The rise of digital platforms such as YouTube, Spotify, and Instagram has democratized music production and distribution, allowing independent artists to reach global audiences without relying on traditional record labels. However, this shift has also introduced new challenges, including the commodification of art and the pressure to conform to market-driven trends.</w:t>
      </w:r>
    </w:p>
    <w:p>
      <w:pPr>
        <w:pStyle w:val="BodyText"/>
      </w:pPr>
      <w:r>
        <w:t xml:space="preserve">Key players in Nairobi’s music industry include genres like</w:t>
      </w:r>
      <w:r>
        <w:t xml:space="preserve"> </w:t>
      </w:r>
      <w:r>
        <w:rPr>
          <w:bCs/>
          <w:b/>
        </w:rPr>
        <w:t xml:space="preserve">Genge</w:t>
      </w:r>
      <w:r>
        <w:t xml:space="preserve">, a fusion of hip-hop and local languages that dominates youth culture, and</w:t>
      </w:r>
      <w:r>
        <w:t xml:space="preserve"> </w:t>
      </w:r>
      <w:r>
        <w:rPr>
          <w:bCs/>
          <w:b/>
        </w:rPr>
        <w:t xml:space="preserve">Mandebanda</w:t>
      </w:r>
      <w:r>
        <w:t xml:space="preserve">, a genre rooted in traditional rhythms. Musicians such as</w:t>
      </w:r>
      <w:r>
        <w:t xml:space="preserve"> </w:t>
      </w:r>
      <w:r>
        <w:rPr>
          <w:iCs/>
          <w:i/>
        </w:rPr>
        <w:t xml:space="preserve">Boniface Mwerinde</w:t>
      </w:r>
      <w:r>
        <w:t xml:space="preserve"> </w:t>
      </w:r>
      <w:r>
        <w:t xml:space="preserve">(a pioneer of Kenyan rap) and contemporary artists like</w:t>
      </w:r>
      <w:r>
        <w:t xml:space="preserve"> </w:t>
      </w:r>
      <w:r>
        <w:rPr>
          <w:iCs/>
          <w:i/>
        </w:rPr>
        <w:t xml:space="preserve">Lil Kiano</w:t>
      </w:r>
      <w:r>
        <w:t xml:space="preserve"> </w:t>
      </w:r>
      <w:r>
        <w:t xml:space="preserve">exemplify the city’s vibrant musical creativity. Their work often addresses issues such as urban poverty, gender inequality, and political corruption, serving as a mirror to Nairobi’s societal challenges.</w:t>
      </w:r>
    </w:p>
    <w:p>
      <w:pPr>
        <w:pStyle w:val="BodyText"/>
      </w:pPr>
      <w:r>
        <w:t xml:space="preserve">The musician in Nairobi today is also a cultural ambassador, bridging gaps between Kenya’s diverse communities and the wider international audience. Through collaborations with foreign artists and participation in global music festivals like</w:t>
      </w:r>
      <w:r>
        <w:t xml:space="preserve"> </w:t>
      </w:r>
      <w:r>
        <w:rPr>
          <w:bCs/>
          <w:b/>
        </w:rPr>
        <w:t xml:space="preserve">AFRICA FEST</w:t>
      </w:r>
      <w:r>
        <w:t xml:space="preserve">, Nairobi-based musicians are redefining Kenya’s place on the world stage. This role underscores the academic importance of studying how music functions as both a local and transnational phenomenon.</w:t>
      </w:r>
    </w:p>
    <w:bookmarkEnd w:id="22"/>
    <w:bookmarkStart w:id="23" w:name="challenges-facing-musicians-in-nairobi"/>
    <w:p>
      <w:pPr>
        <w:pStyle w:val="Heading2"/>
      </w:pPr>
      <w:r>
        <w:t xml:space="preserve">Challenges Facing Musicians in Nairobi</w:t>
      </w:r>
    </w:p>
    <w:p>
      <w:pPr>
        <w:pStyle w:val="FirstParagraph"/>
      </w:pPr>
      <w:r>
        <w:t xml:space="preserve">Despite their cultural significance, musicians in Nairobi face numerous obstacles. One major challenge is the lack of institutional support for the arts. While organizations like</w:t>
      </w:r>
      <w:r>
        <w:t xml:space="preserve"> </w:t>
      </w:r>
      <w:r>
        <w:rPr>
          <w:bCs/>
          <w:b/>
        </w:rPr>
        <w:t xml:space="preserve">Kenya National Arts Council (KNAC)</w:t>
      </w:r>
      <w:r>
        <w:t xml:space="preserve"> </w:t>
      </w:r>
      <w:r>
        <w:t xml:space="preserve">exist, funding and resources remain limited, forcing many artists to rely on private sponsorships or self-funding. Additionally, piracy and copyright infringement have hindered revenue streams for musicians, who often struggle to monetize their work in a digital age.</w:t>
      </w:r>
    </w:p>
    <w:p>
      <w:pPr>
        <w:pStyle w:val="BodyText"/>
      </w:pPr>
      <w:r>
        <w:t xml:space="preserve">Socio-political factors also play a role. The Kenyan government’s inconsistent policies on censorship and content regulation can stifle creative expression, particularly when artists critique political leaders or address sensitive issues like land rights or corruption. Furthermore, the informal nature of Nairobi’s music industry means that many musicians lack access to formal education in music theory, production, or business management—a gap that limits their long-term sustainability.</w:t>
      </w:r>
    </w:p>
    <w:bookmarkEnd w:id="23"/>
    <w:bookmarkStart w:id="24" w:name="opportunities-for-musicians-in-nairobi"/>
    <w:p>
      <w:pPr>
        <w:pStyle w:val="Heading2"/>
      </w:pPr>
      <w:r>
        <w:t xml:space="preserve">Opportunities for Musicians in Nairobi</w:t>
      </w:r>
    </w:p>
    <w:p>
      <w:pPr>
        <w:pStyle w:val="FirstParagraph"/>
      </w:pPr>
      <w:r>
        <w:t xml:space="preserve">Despite these challenges, Nairobi offers unique opportunities for musical innovation and growth. The city’s status as Kenya’s economic and cultural epicenter attracts a diverse talent pool, fostering cross-genre collaborations. For instance, the blending of traditional</w:t>
      </w:r>
      <w:r>
        <w:t xml:space="preserve"> </w:t>
      </w:r>
      <w:r>
        <w:rPr>
          <w:bCs/>
          <w:b/>
        </w:rPr>
        <w:t xml:space="preserve">Kalimba</w:t>
      </w:r>
      <w:r>
        <w:t xml:space="preserve"> </w:t>
      </w:r>
      <w:r>
        <w:t xml:space="preserve">melodies with electronic music has given rise to new hybrid genres that resonate with both local and international audiences.</w:t>
      </w:r>
    </w:p>
    <w:p>
      <w:pPr>
        <w:pStyle w:val="BodyText"/>
      </w:pPr>
      <w:r>
        <w:t xml:space="preserve">Technological advancements have also opened doors for musicians to experiment with digital tools such as virtual instruments and AI-driven composition software. This innovation is particularly evident in Nairobi’s tech-savvy youth, who are redefining what it means to be a musician in the 21st century. Moreover, initiatives like</w:t>
      </w:r>
      <w:r>
        <w:t xml:space="preserve"> </w:t>
      </w:r>
      <w:r>
        <w:rPr>
          <w:bCs/>
          <w:b/>
        </w:rPr>
        <w:t xml:space="preserve">Music &amp; Innovation Lab (MIL)</w:t>
      </w:r>
      <w:r>
        <w:t xml:space="preserve"> </w:t>
      </w:r>
      <w:r>
        <w:t xml:space="preserve">provide platforms for emerging artists to hone their skills and connect with industry professionals.</w:t>
      </w:r>
    </w:p>
    <w:bookmarkEnd w:id="24"/>
    <w:bookmarkStart w:id="25" w:name="X8b4e39f407978e7c591e870b78f902b8b18bc8d"/>
    <w:p>
      <w:pPr>
        <w:pStyle w:val="Heading2"/>
      </w:pPr>
      <w:r>
        <w:t xml:space="preserve">Cultural Preservation and Social Responsibility</w:t>
      </w:r>
    </w:p>
    <w:p>
      <w:pPr>
        <w:pStyle w:val="FirstParagraph"/>
      </w:pPr>
      <w:r>
        <w:t xml:space="preserve">In Nairobi, musicians are increasingly seen as custodians of cultural heritage. Many local artists integrate indigenous languages, storytelling techniques, and traditional instruments into their work to preserve Kenya’s rich oral traditions. For example, the use of the</w:t>
      </w:r>
      <w:r>
        <w:t xml:space="preserve"> </w:t>
      </w:r>
      <w:r>
        <w:rPr>
          <w:bCs/>
          <w:b/>
        </w:rPr>
        <w:t xml:space="preserve">Kalimba</w:t>
      </w:r>
      <w:r>
        <w:t xml:space="preserve"> </w:t>
      </w:r>
      <w:r>
        <w:t xml:space="preserve">(thumb piano) in modern compositions helps keep ancient musical practices alive while appealing to younger generations.</w:t>
      </w:r>
    </w:p>
    <w:p>
      <w:pPr>
        <w:pStyle w:val="BodyText"/>
      </w:pPr>
      <w:r>
        <w:t xml:space="preserve">This dual responsibility—balancing artistic creativity with cultural preservation—highlights the academic significance of studying Nairobi’s musicians. Their work not only entertains but also educates, fostering intergenerational understanding and pride in Kenyan identity. Furthermore, musicians often engage in community projects, such as teaching music to underprivileged children or organizing benefit concerts for social causes, reinforcing their role as socially responsible figures.</w:t>
      </w:r>
    </w:p>
    <w:bookmarkEnd w:id="25"/>
    <w:bookmarkStart w:id="26" w:name="conclusion"/>
    <w:p>
      <w:pPr>
        <w:pStyle w:val="Heading2"/>
      </w:pPr>
      <w:r>
        <w:t xml:space="preserve">Conclusion</w:t>
      </w:r>
    </w:p>
    <w:p>
      <w:pPr>
        <w:pStyle w:val="FirstParagraph"/>
      </w:pPr>
      <w:r>
        <w:t xml:space="preserve">In conclusion, the musician in Nairobi is a pivotal actor in shaping Kenya’s cultural and socio-political narrative. From historical roots in colonial-era fusion to contemporary struggles with digitalization and censorship, the evolution of Nairobi’s music scene reflects broader trends in urban development and global interconnectedness. As an academic subject, this topic warrants further research into how musicians navigate their roles as artists, activists, and innovators in a rapidly changing environment. By examining the interplay between tradition and modernity in Nairobi’s musical landscape, scholars can gain deeper insights into the power of music as a force for cultural continuity and social change.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Kenya Nairobi</dc:title>
  <dc:creator/>
  <dc:language>en</dc:language>
  <cp:keywords/>
  <dcterms:created xsi:type="dcterms:W3CDTF">2026-07-21T09:49:54Z</dcterms:created>
  <dcterms:modified xsi:type="dcterms:W3CDTF">2026-07-21T09:49:54Z</dcterms:modified>
</cp:coreProperties>
</file>

<file path=docProps/custom.xml><?xml version="1.0" encoding="utf-8"?>
<Properties xmlns="http://schemas.openxmlformats.org/officeDocument/2006/custom-properties" xmlns:vt="http://schemas.openxmlformats.org/officeDocument/2006/docPropsVTypes"/>
</file>