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Morocco</w:t>
      </w:r>
      <w:r>
        <w:t xml:space="preserve"> </w:t>
      </w:r>
      <w:r>
        <w:t xml:space="preserve">Casablanca</w:t>
      </w:r>
    </w:p>
    <w:bookmarkStart w:id="27" w:name="Xa3109248ff5f8303fb5f9b43519b5db5220f533"/>
    <w:p>
      <w:pPr>
        <w:pStyle w:val="Heading1"/>
      </w:pPr>
      <w:r>
        <w:t xml:space="preserve">Abstract Academic Document: The Role of the Musician in Morocco, Casablanca</w:t>
      </w:r>
    </w:p>
    <w:p>
      <w:pPr>
        <w:pStyle w:val="FirstParagraph"/>
      </w:pPr>
      <w:r>
        <w:rPr>
          <w:bCs/>
          <w:b/>
        </w:rPr>
        <w:t xml:space="preserve">Abstract:</w:t>
      </w:r>
    </w:p>
    <w:p>
      <w:pPr>
        <w:pStyle w:val="BodyText"/>
      </w:pPr>
      <w:r>
        <w:t xml:space="preserve">The musician occupies a unique and multifaceted role within Moroccan society, particularly in the vibrant cultural landscape of Casablanca. As a hub of artistic innovation and traditional preservation, Casablanca exemplifies the dynamic interplay between heritage and modernity that defines Morocco’s music scene. This academic abstract explores the significance of musicians in shaping cultural identity, fostering social cohesion, and navigating challenges within a rapidly evolving urban environment. By examining the historical roots of Moroccan music in Casablanca, its contemporary adaptations, and the socio-economic factors influencing musicians today, this document underscores how the musician serves as both a custodian of tradition and an agent of change.</w:t>
      </w:r>
    </w:p>
    <w:bookmarkStart w:id="20" w:name="introduction"/>
    <w:p>
      <w:pPr>
        <w:pStyle w:val="Heading2"/>
      </w:pPr>
      <w:r>
        <w:t xml:space="preserve">Introduction</w:t>
      </w:r>
    </w:p>
    <w:p>
      <w:pPr>
        <w:pStyle w:val="FirstParagraph"/>
      </w:pPr>
      <w:r>
        <w:t xml:space="preserve">Casablanca, Morocco’s largest city and economic capital, has long been a melting pot of cultural influences. Its streets resonate with the rhythms of Andalusian classical music, Gnawa spiritual melodies, and modern pop genres. The musician in this context is not merely an artist but a cultural ambassador who bridges generations and communities. This document analyzes how musicians in Casablanca contribute to preserving Morocco’s rich musical heritage while adapting to global trends and local socio-political shifts.</w:t>
      </w:r>
    </w:p>
    <w:p>
      <w:pPr>
        <w:pStyle w:val="BodyText"/>
      </w:pPr>
      <w:r>
        <w:t xml:space="preserve">The role of the musician in Morocco is deeply intertwined with the nation’s history, from the Arab-Andalusian traditions of Fez to the coastal rhythms of Tangier. In Casablanca, this legacy is amplified by its status as a gateway for international exchange and a center for urban development. The challenges faced by musicians here—such as balancing authenticity with commercial appeal, navigating censorship, and securing funding—are reflective of broader issues in Moroccan society.</w:t>
      </w:r>
    </w:p>
    <w:bookmarkEnd w:id="20"/>
    <w:bookmarkStart w:id="21" w:name="cultural-context-music-as-identity"/>
    <w:p>
      <w:pPr>
        <w:pStyle w:val="Heading2"/>
      </w:pPr>
      <w:r>
        <w:t xml:space="preserve">Cultural Context: Music as Identity</w:t>
      </w:r>
    </w:p>
    <w:p>
      <w:pPr>
        <w:pStyle w:val="FirstParagraph"/>
      </w:pPr>
      <w:r>
        <w:t xml:space="preserve">Moroccan music is a tapestry woven from Berber, Arab, Andalusian, and Sub-Saharan influences. In Casablanca, this diversity manifests in genres like</w:t>
      </w:r>
      <w:r>
        <w:t xml:space="preserve"> </w:t>
      </w:r>
      <w:r>
        <w:rPr>
          <w:iCs/>
          <w:i/>
        </w:rPr>
        <w:t xml:space="preserve">Gnawa</w:t>
      </w:r>
      <w:r>
        <w:t xml:space="preserve">,</w:t>
      </w:r>
      <w:r>
        <w:t xml:space="preserve"> </w:t>
      </w:r>
      <w:r>
        <w:rPr>
          <w:iCs/>
          <w:i/>
        </w:rPr>
        <w:t xml:space="preserve">Chaabi</w:t>
      </w:r>
      <w:r>
        <w:t xml:space="preserve">, and contemporary fusion styles that blend traditional instruments (e.g., oud, darbuka) with electronic beats. Musicians in the city are custodians of these traditions, often trained through informal apprenticeships or formal institutions like the National Conservatory of Casablanca. Their work preserves dialects, folklore, and historical narratives embedded in musical forms.</w:t>
      </w:r>
    </w:p>
    <w:p>
      <w:pPr>
        <w:pStyle w:val="BodyText"/>
      </w:pPr>
      <w:r>
        <w:t xml:space="preserve">Casablanca’s music scene is also a space for innovation. Artists incorporate global genres—hip-hop, jazz, and reggae—into their compositions while maintaining Moroccan roots. This hybridity reflects the city’s identity as a cosmopolitan yet culturally rooted metropolis. For example, the rise of</w:t>
      </w:r>
      <w:r>
        <w:t xml:space="preserve"> </w:t>
      </w:r>
      <w:r>
        <w:rPr>
          <w:iCs/>
          <w:i/>
        </w:rPr>
        <w:t xml:space="preserve">raï</w:t>
      </w:r>
      <w:r>
        <w:t xml:space="preserve">-inspired pop and digital music production in Casablanca has created new pathways for musicians to reach both local and international audiences.</w:t>
      </w:r>
    </w:p>
    <w:bookmarkEnd w:id="21"/>
    <w:bookmarkStart w:id="22" w:name="the-musician-as-a-social-connector"/>
    <w:p>
      <w:pPr>
        <w:pStyle w:val="Heading2"/>
      </w:pPr>
      <w:r>
        <w:t xml:space="preserve">The Musician as a Social Connector</w:t>
      </w:r>
    </w:p>
    <w:p>
      <w:pPr>
        <w:pStyle w:val="FirstParagraph"/>
      </w:pPr>
      <w:r>
        <w:t xml:space="preserve">In Moroccan society, musicians are more than entertainers; they are mediators of social values and community cohesion. In Casablanca, where urbanization has led to cultural fragmentation, music serves as a unifying force. Festivals like the Casablanca Jazz Festival and local</w:t>
      </w:r>
      <w:r>
        <w:t xml:space="preserve"> </w:t>
      </w:r>
      <w:r>
        <w:rPr>
          <w:iCs/>
          <w:i/>
        </w:rPr>
        <w:t xml:space="preserve">Gnawa</w:t>
      </w:r>
      <w:r>
        <w:t xml:space="preserve"> </w:t>
      </w:r>
      <w:r>
        <w:t xml:space="preserve">gatherings bring together diverse populations, fostering dialogue across generations and socio-economic backgrounds.</w:t>
      </w:r>
    </w:p>
    <w:p>
      <w:pPr>
        <w:pStyle w:val="BodyText"/>
      </w:pPr>
      <w:r>
        <w:t xml:space="preserve">Musicians also play critical roles in addressing social issues. For instance, hip-hop artists in Casablanca use their lyrics to critique political corruption, inequality, and youth unemployment. These themes resonate with a generation seeking visibility and agency. Similarly, traditional musicians often perform at ceremonies—weddings, religious festivals—and public events that strengthen communal ties.</w:t>
      </w:r>
    </w:p>
    <w:bookmarkEnd w:id="22"/>
    <w:bookmarkStart w:id="23" w:name="X782f52158a3841af3712d8fc3f3bd51a4965862"/>
    <w:p>
      <w:pPr>
        <w:pStyle w:val="Heading2"/>
      </w:pPr>
      <w:r>
        <w:t xml:space="preserve">Challenges Facing Musicians in Morocco: Casablanca as a Case Study</w:t>
      </w:r>
    </w:p>
    <w:p>
      <w:pPr>
        <w:pStyle w:val="FirstParagraph"/>
      </w:pPr>
      <w:r>
        <w:t xml:space="preserve">Despite their cultural importance, musicians in Casablanca face significant challenges. One key issue is the tension between preserving traditional music and adapting to market demands. While international audiences often favor modernized interpretations of Moroccan genres, purists argue that this risks diluting cultural authenticity. This dilemma is particularly acute for younger artists who must navigate commercial pressures while honoring their roots.</w:t>
      </w:r>
    </w:p>
    <w:p>
      <w:pPr>
        <w:pStyle w:val="BodyText"/>
      </w:pPr>
      <w:r>
        <w:t xml:space="preserve">Economic constraints also hinder musicians’ careers. Unlike in Western contexts where music can be a primary source of income, many Moroccan musicians supplement their earnings through teaching or other professions. In Casablanca, the lack of robust funding for the arts and limited opportunities for independent artists pose additional barriers. However, initiatives like government grants and private sponsorships are beginning to emerge as potential solutions.</w:t>
      </w:r>
    </w:p>
    <w:p>
      <w:pPr>
        <w:pStyle w:val="BodyText"/>
      </w:pPr>
      <w:r>
        <w:t xml:space="preserve">Sociopolitical factors further complicate the musician’s role. In a country where music has historically been used to challenge authoritarian regimes, artists may face censorship or backlash for politically charged content. This is particularly true for genres like hip-hop, which have become vehicles for dissent in Casablanca and beyond.</w:t>
      </w:r>
    </w:p>
    <w:bookmarkEnd w:id="23"/>
    <w:bookmarkStart w:id="24" w:name="X9b12c357fb36ce7d56fece58801c6e3637199e9"/>
    <w:p>
      <w:pPr>
        <w:pStyle w:val="Heading2"/>
      </w:pPr>
      <w:r>
        <w:t xml:space="preserve">The Evolution of Music Education and Technology</w:t>
      </w:r>
    </w:p>
    <w:p>
      <w:pPr>
        <w:pStyle w:val="FirstParagraph"/>
      </w:pPr>
      <w:r>
        <w:t xml:space="preserve">Casablanca’s music scene has benefited from advancements in education and technology. Institutions such as the</w:t>
      </w:r>
      <w:r>
        <w:t xml:space="preserve"> </w:t>
      </w:r>
      <w:r>
        <w:rPr>
          <w:iCs/>
          <w:i/>
        </w:rPr>
        <w:t xml:space="preserve">Institut National des Arts</w:t>
      </w:r>
      <w:r>
        <w:t xml:space="preserve"> </w:t>
      </w:r>
      <w:r>
        <w:t xml:space="preserve">(INA) offer formal training in traditional and contemporary genres, equipping musicians with technical skills and theoretical knowledge. At the same time, digital platforms like YouTube, Spotify, and social media have democratized music distribution, allowing Casablanca-based artists to reach global audiences without relying on traditional industry gatekeepers.</w:t>
      </w:r>
    </w:p>
    <w:p>
      <w:pPr>
        <w:pStyle w:val="BodyText"/>
      </w:pPr>
      <w:r>
        <w:t xml:space="preserve">This technological shift has also spurred innovation in music production. Local studios now experiment with electronic soundscapes blended with Moroccan instrumentation. For example, the use of synthesizers and digital sampling in</w:t>
      </w:r>
      <w:r>
        <w:t xml:space="preserve"> </w:t>
      </w:r>
      <w:r>
        <w:rPr>
          <w:iCs/>
          <w:i/>
        </w:rPr>
        <w:t xml:space="preserve">Gnawa</w:t>
      </w:r>
      <w:r>
        <w:t xml:space="preserve"> </w:t>
      </w:r>
      <w:r>
        <w:t xml:space="preserve">music has created a new subgenre that appeals to younger listeners while maintaining cultural relevance.</w:t>
      </w:r>
    </w:p>
    <w:bookmarkEnd w:id="24"/>
    <w:bookmarkStart w:id="25" w:name="the-future-of-musicianhood-in-casablanca"/>
    <w:p>
      <w:pPr>
        <w:pStyle w:val="Heading2"/>
      </w:pPr>
      <w:r>
        <w:t xml:space="preserve">The Future of Musicianhood in Casablanca</w:t>
      </w:r>
    </w:p>
    <w:p>
      <w:pPr>
        <w:pStyle w:val="FirstParagraph"/>
      </w:pPr>
      <w:r>
        <w:t xml:space="preserve">The future of musicians in Casablanca hinges on their ability to adapt to global trends while safeguarding Morocco’s unique musical identity. Collaborations between traditional and contemporary artists, supported by institutions and the private sector, could foster a new era of creative exchange. Additionally, policies that prioritize arts education and funding for independent musicians may alleviate economic pressures.</w:t>
      </w:r>
    </w:p>
    <w:p>
      <w:pPr>
        <w:pStyle w:val="BodyText"/>
      </w:pPr>
      <w:r>
        <w:t xml:space="preserve">As Casablanca continues to evolve as a cultural powerhouse in North Africa, its musicians will remain central to shaping the city’s identity. Their work—whether rooted in centuries-old traditions or pushing the boundaries of innovation—will ensure that Morocco’s musical heritage thrives in an increasingly interconnected world.</w:t>
      </w:r>
    </w:p>
    <w:bookmarkEnd w:id="25"/>
    <w:bookmarkStart w:id="26" w:name="conclusion"/>
    <w:p>
      <w:pPr>
        <w:pStyle w:val="Heading2"/>
      </w:pPr>
      <w:r>
        <w:t xml:space="preserve">Conclusion</w:t>
      </w:r>
    </w:p>
    <w:p>
      <w:pPr>
        <w:pStyle w:val="FirstParagraph"/>
      </w:pPr>
      <w:r>
        <w:t xml:space="preserve">In conclusion, the musician in Morocco, particularly within Casablanca, is a vital figure who straddles the past and future of cultural expression. Their contributions extend beyond entertainment to encompass education, social activism, and community building. As Casablanca’s music scene continues to grow in complexity and influence, it is imperative to recognize the critical role musicians play in preserving Morocco’s diverse heritage while embracing modernity.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Morocco Casablanca</dc:title>
  <dc:creator/>
  <dc:language>en</dc:language>
  <cp:keywords/>
  <dcterms:created xsi:type="dcterms:W3CDTF">2026-07-23T06:28:27Z</dcterms:created>
  <dcterms:modified xsi:type="dcterms:W3CDTF">2026-07-23T06:28:27Z</dcterms:modified>
</cp:coreProperties>
</file>

<file path=docProps/custom.xml><?xml version="1.0" encoding="utf-8"?>
<Properties xmlns="http://schemas.openxmlformats.org/officeDocument/2006/custom-properties" xmlns:vt="http://schemas.openxmlformats.org/officeDocument/2006/docPropsVTypes"/>
</file>