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b0410c027aa9f6aa50e5c8a6600b3efe96a0fac"/>
    <w:p>
      <w:pPr>
        <w:pStyle w:val="Heading1"/>
      </w:pPr>
      <w:r>
        <w:t xml:space="preserve">Abstract Academic: The Role and Evolution of Musicians in South Korea, Seoul</w:t>
      </w:r>
    </w:p>
    <w:p>
      <w:pPr>
        <w:pStyle w:val="FirstParagraph"/>
      </w:pPr>
      <w:r>
        <w:rPr>
          <w:bCs/>
          <w:b/>
        </w:rPr>
        <w:t xml:space="preserve">Introduction:</w:t>
      </w:r>
    </w:p>
    <w:p>
      <w:pPr>
        <w:pStyle w:val="BodyText"/>
      </w:pPr>
      <w:r>
        <w:t xml:space="preserve">The role of musicians within the cultural and economic landscape of</w:t>
      </w:r>
      <w:r>
        <w:t xml:space="preserve"> </w:t>
      </w:r>
      <w:r>
        <w:rPr>
          <w:bCs/>
          <w:b/>
        </w:rPr>
        <w:t xml:space="preserve">South Korea Seoul</w:t>
      </w:r>
      <w:r>
        <w:t xml:space="preserve"> </w:t>
      </w:r>
      <w:r>
        <w:t xml:space="preserve">has emerged as a pivotal subject for academic exploration, particularly in the context of globalizing music industries. This abstract provides an overview of how</w:t>
      </w:r>
      <w:r>
        <w:t xml:space="preserve"> </w:t>
      </w:r>
      <w:r>
        <w:rPr>
          <w:bCs/>
          <w:b/>
        </w:rPr>
        <w:t xml:space="preserve">Musician</w:t>
      </w:r>
      <w:r>
        <w:t xml:space="preserve">s in Seoul have navigated historical, sociopolitical, and technological transformations to shape South Korea's cultural identity. By examining the interplay between traditional and contemporary musical practices, this document highlights the unique position of Seoul as a dynamic hub for musical innovation and its impact on both local and international audiences.</w:t>
      </w:r>
    </w:p>
    <w:p>
      <w:pPr>
        <w:pStyle w:val="BodyText"/>
      </w:pPr>
      <w:r>
        <w:rPr>
          <w:bCs/>
          <w:b/>
        </w:rPr>
        <w:t xml:space="preserve">Contextual Background:</w:t>
      </w:r>
    </w:p>
    <w:p>
      <w:pPr>
        <w:pStyle w:val="BodyText"/>
      </w:pPr>
      <w:r>
        <w:t xml:space="preserve">South Korea, particularly</w:t>
      </w:r>
      <w:r>
        <w:t xml:space="preserve"> </w:t>
      </w:r>
      <w:r>
        <w:rPr>
          <w:bCs/>
          <w:b/>
        </w:rPr>
        <w:t xml:space="preserve">Seoul</w:t>
      </w:r>
      <w:r>
        <w:t xml:space="preserve">, has long been recognized as a center of cultural production and technological advancement. The city’s rapid urbanization, coupled with government-led initiatives such as the Creative Economy Policy (launched in 2013), has fostered an environment where</w:t>
      </w:r>
      <w:r>
        <w:t xml:space="preserve"> </w:t>
      </w:r>
      <w:r>
        <w:rPr>
          <w:bCs/>
          <w:b/>
        </w:rPr>
        <w:t xml:space="preserve">Musician</w:t>
      </w:r>
      <w:r>
        <w:t xml:space="preserve">s can thrive. Seoul’s music scene is characterized by its dual focus on preserving traditional Korean music (e.g.,</w:t>
      </w:r>
      <w:r>
        <w:t xml:space="preserve"> </w:t>
      </w:r>
      <w:r>
        <w:rPr>
          <w:iCs/>
          <w:i/>
        </w:rPr>
        <w:t xml:space="preserve">Pansori</w:t>
      </w:r>
      <w:r>
        <w:t xml:space="preserve">, folk melodies) and embracing modern genres like K-pop, hip-hop, and electronic music. This duality reflects the broader cultural narrative of South Korea, which balances heritage with global influence.</w:t>
      </w:r>
    </w:p>
    <w:p>
      <w:pPr>
        <w:pStyle w:val="BodyText"/>
      </w:pPr>
      <w:r>
        <w:t xml:space="preserve">The rise of K-pop in the 2000s has been a defining factor in redefining the role of</w:t>
      </w:r>
      <w:r>
        <w:t xml:space="preserve"> </w:t>
      </w:r>
      <w:r>
        <w:rPr>
          <w:bCs/>
          <w:b/>
        </w:rPr>
        <w:t xml:space="preserve">Musician</w:t>
      </w:r>
      <w:r>
        <w:t xml:space="preserve">s in Seoul. Global phenomena such as BTS, BLACKPINK, and EXO have not only elevated individual artists but also transformed Seoul into a global epicenter for music production. This phenomenon is closely tied to the city’s infrastructure: state-of-the-art recording studios, music academies (e.g., Hanyang University’s School of Music), and festivals like</w:t>
      </w:r>
      <w:r>
        <w:t xml:space="preserve"> </w:t>
      </w:r>
      <w:r>
        <w:rPr>
          <w:iCs/>
          <w:i/>
        </w:rPr>
        <w:t xml:space="preserve">Glastonbury Korea</w:t>
      </w:r>
      <w:r>
        <w:t xml:space="preserve"> </w:t>
      </w:r>
      <w:r>
        <w:t xml:space="preserve">provide platforms for both established and emerging</w:t>
      </w:r>
      <w:r>
        <w:t xml:space="preserve"> </w:t>
      </w:r>
      <w:r>
        <w:rPr>
          <w:bCs/>
          <w:b/>
        </w:rPr>
        <w:t xml:space="preserve">Musician</w:t>
      </w:r>
      <w:r>
        <w:t xml:space="preserve">s.</w:t>
      </w:r>
    </w:p>
    <w:p>
      <w:pPr>
        <w:pStyle w:val="BodyText"/>
      </w:pPr>
      <w:r>
        <w:rPr>
          <w:bCs/>
          <w:b/>
        </w:rPr>
        <w:t xml:space="preserve">Academic Relevance:</w:t>
      </w:r>
    </w:p>
    <w:p>
      <w:pPr>
        <w:pStyle w:val="BodyText"/>
      </w:pPr>
      <w:r>
        <w:t xml:space="preserve">The study of musicians in</w:t>
      </w:r>
      <w:r>
        <w:t xml:space="preserve"> </w:t>
      </w:r>
      <w:r>
        <w:rPr>
          <w:bCs/>
          <w:b/>
        </w:rPr>
        <w:t xml:space="preserve">South Korea Seoul</w:t>
      </w:r>
      <w:r>
        <w:t xml:space="preserve"> </w:t>
      </w:r>
      <w:r>
        <w:t xml:space="preserve">is academically significant due to its intersection with multiple disciplines, including cultural studies, economics, and sociology. Scholars have explored how the music industry in Seoul contributes to national soft power strategies while addressing challenges such as market saturation and labor precarity among artists. For instance, research by Kim (2021) highlights how</w:t>
      </w:r>
      <w:r>
        <w:t xml:space="preserve"> </w:t>
      </w:r>
      <w:r>
        <w:rPr>
          <w:bCs/>
          <w:b/>
        </w:rPr>
        <w:t xml:space="preserve">Musician</w:t>
      </w:r>
      <w:r>
        <w:t xml:space="preserve">s in Seoul often operate within a dual economy: one driven by commercial success (e.g., K-pop idol training systems) and another rooted in grassroots activism or indie music scenes.</w:t>
      </w:r>
    </w:p>
    <w:p>
      <w:pPr>
        <w:pStyle w:val="BodyText"/>
      </w:pPr>
      <w:r>
        <w:t xml:space="preserve">Furthermore, the academic discourse on Seoul’s musicians must consider the role of technology. Digital platforms like</w:t>
      </w:r>
      <w:r>
        <w:t xml:space="preserve"> </w:t>
      </w:r>
      <w:r>
        <w:rPr>
          <w:iCs/>
          <w:i/>
        </w:rPr>
        <w:t xml:space="preserve">VLive</w:t>
      </w:r>
      <w:r>
        <w:t xml:space="preserve"> </w:t>
      </w:r>
      <w:r>
        <w:t xml:space="preserve">and</w:t>
      </w:r>
      <w:r>
        <w:t xml:space="preserve"> </w:t>
      </w:r>
      <w:r>
        <w:rPr>
          <w:iCs/>
          <w:i/>
        </w:rPr>
        <w:t xml:space="preserve">Naver Music</w:t>
      </w:r>
      <w:r>
        <w:t xml:space="preserve"> </w:t>
      </w:r>
      <w:r>
        <w:t xml:space="preserve">have democratized access to audiences, enabling independent</w:t>
      </w:r>
      <w:r>
        <w:t xml:space="preserve"> </w:t>
      </w:r>
      <w:r>
        <w:rPr>
          <w:bCs/>
          <w:b/>
        </w:rPr>
        <w:t xml:space="preserve">Musician</w:t>
      </w:r>
      <w:r>
        <w:t xml:space="preserve">s to bypass traditional gatekeepers. However, this shift has also raised questions about artistic authenticity and economic sustainability, as highlighted in a 2022 study by Lee (University of Seoul).</w:t>
      </w:r>
    </w:p>
    <w:p>
      <w:pPr>
        <w:pStyle w:val="BodyText"/>
      </w:pPr>
      <w:r>
        <w:rPr>
          <w:bCs/>
          <w:b/>
        </w:rPr>
        <w:t xml:space="preserve">Cultural and Economic Impact:</w:t>
      </w:r>
    </w:p>
    <w:p>
      <w:pPr>
        <w:pStyle w:val="BodyText"/>
      </w:pPr>
      <w:r>
        <w:t xml:space="preserve">The economic contribution of</w:t>
      </w:r>
      <w:r>
        <w:t xml:space="preserve"> </w:t>
      </w:r>
      <w:r>
        <w:rPr>
          <w:bCs/>
          <w:b/>
        </w:rPr>
        <w:t xml:space="preserve">Musician</w:t>
      </w:r>
      <w:r>
        <w:t xml:space="preserve">s to Seoul is substantial. The city’s music industry generates billions of dollars annually through exports, tourism, and domestic consumption. For example, the annual</w:t>
      </w:r>
      <w:r>
        <w:t xml:space="preserve"> </w:t>
      </w:r>
      <w:r>
        <w:rPr>
          <w:iCs/>
          <w:i/>
        </w:rPr>
        <w:t xml:space="preserve">Seoul International Music Festival</w:t>
      </w:r>
      <w:r>
        <w:t xml:space="preserve"> </w:t>
      </w:r>
      <w:r>
        <w:t xml:space="preserve">attracts over 100,000 attendees and generates significant revenue for local businesses. Additionally, the presence of multinational corporations like SM Entertainment and YG Entertainment has positioned Seoul as a global leader in music production.</w:t>
      </w:r>
    </w:p>
    <w:p>
      <w:pPr>
        <w:pStyle w:val="BodyText"/>
      </w:pPr>
      <w:r>
        <w:t xml:space="preserve">Culturally,</w:t>
      </w:r>
      <w:r>
        <w:t xml:space="preserve"> </w:t>
      </w:r>
      <w:r>
        <w:rPr>
          <w:bCs/>
          <w:b/>
        </w:rPr>
        <w:t xml:space="preserve">Musician</w:t>
      </w:r>
      <w:r>
        <w:t xml:space="preserve">s in Seoul serve as ambassadors of South Korea’s identity. Traditional genres are often revitalized through fusion with modern styles (e.g., K-pop’s incorporation of</w:t>
      </w:r>
      <w:r>
        <w:t xml:space="preserve"> </w:t>
      </w:r>
      <w:r>
        <w:rPr>
          <w:iCs/>
          <w:i/>
        </w:rPr>
        <w:t xml:space="preserve">Samulnori</w:t>
      </w:r>
      <w:r>
        <w:t xml:space="preserve">, a Korean percussion ensemble). This cultural hybridity resonates with both domestic and international audiences, reinforcing Seoul’s role as a bridge between East and West.</w:t>
      </w:r>
    </w:p>
    <w:p>
      <w:pPr>
        <w:pStyle w:val="BodyText"/>
      </w:pPr>
      <w:r>
        <w:rPr>
          <w:bCs/>
          <w:b/>
        </w:rPr>
        <w:t xml:space="preserve">Challenges and Opportunities:</w:t>
      </w:r>
    </w:p>
    <w:p>
      <w:pPr>
        <w:pStyle w:val="BodyText"/>
      </w:pPr>
      <w:r>
        <w:t xml:space="preserve">Despite its success, the journey of</w:t>
      </w:r>
      <w:r>
        <w:t xml:space="preserve"> </w:t>
      </w:r>
      <w:r>
        <w:rPr>
          <w:bCs/>
          <w:b/>
        </w:rPr>
        <w:t xml:space="preserve">Musician</w:t>
      </w:r>
      <w:r>
        <w:t xml:space="preserve">s in Seoul is fraught with challenges. The intense competition within the K-pop industry has led to issues such as burnout, mental health struggles, and exploitative contracts. Moreover, independent</w:t>
      </w:r>
      <w:r>
        <w:t xml:space="preserve"> </w:t>
      </w:r>
      <w:r>
        <w:rPr>
          <w:bCs/>
          <w:b/>
        </w:rPr>
        <w:t xml:space="preserve">Musician</w:t>
      </w:r>
      <w:r>
        <w:t xml:space="preserve">s often face difficulties securing funding or recognition in a market dominated by large entertainment conglomerates.</w:t>
      </w:r>
    </w:p>
    <w:p>
      <w:pPr>
        <w:pStyle w:val="BodyText"/>
      </w:pPr>
      <w:r>
        <w:t xml:space="preserve">However, opportunities abound for innovation. The rise of AI-generated music tools (e.g., AI-driven composition software) and blockchain-based platforms for royalty distribution are reshaping the industry. These technologies offer</w:t>
      </w:r>
      <w:r>
        <w:t xml:space="preserve"> </w:t>
      </w:r>
      <w:r>
        <w:rPr>
          <w:bCs/>
          <w:b/>
        </w:rPr>
        <w:t xml:space="preserve">Musician</w:t>
      </w:r>
      <w:r>
        <w:t xml:space="preserve">s in Seoul new avenues to experiment with creative expression while addressing economic inefficiencies.</w:t>
      </w:r>
    </w:p>
    <w:p>
      <w:pPr>
        <w:pStyle w:val="BodyText"/>
      </w:pPr>
      <w:r>
        <w:rPr>
          <w:bCs/>
          <w:b/>
        </w:rPr>
        <w:t xml:space="preserve">Conclusion:</w:t>
      </w:r>
    </w:p>
    <w:p>
      <w:pPr>
        <w:pStyle w:val="BodyText"/>
      </w:pPr>
      <w:r>
        <w:t xml:space="preserve">In conclusion, the role of</w:t>
      </w:r>
      <w:r>
        <w:t xml:space="preserve"> </w:t>
      </w:r>
      <w:r>
        <w:rPr>
          <w:bCs/>
          <w:b/>
        </w:rPr>
        <w:t xml:space="preserve">Musician</w:t>
      </w:r>
      <w:r>
        <w:t xml:space="preserve">s in</w:t>
      </w:r>
      <w:r>
        <w:t xml:space="preserve"> </w:t>
      </w:r>
      <w:r>
        <w:rPr>
          <w:bCs/>
          <w:b/>
        </w:rPr>
        <w:t xml:space="preserve">South Korea Seoul</w:t>
      </w:r>
      <w:r>
        <w:t xml:space="preserve"> </w:t>
      </w:r>
      <w:r>
        <w:t xml:space="preserve">is a multifaceted phenomenon that warrants continued academic scrutiny. From their historical roots in traditional music to their contemporary influence on global pop culture, Seoul’s musicians exemplify resilience and adaptability. As the city continues to evolve as a cultural and technological hub, further research into the socio-economic dynamics of its music industry will provide critical insights for policymakers, educators, and artists alike.</w:t>
      </w:r>
    </w:p>
    <w:p>
      <w:pPr>
        <w:pStyle w:val="BodyText"/>
      </w:pPr>
      <w:r>
        <w:rPr>
          <w:bCs/>
          <w:b/>
        </w:rPr>
        <w:t xml:space="preserve">Keywords:</w:t>
      </w:r>
      <w:r>
        <w:t xml:space="preserve"> </w:t>
      </w:r>
      <w:r>
        <w:rPr>
          <w:iCs/>
          <w:i/>
        </w:rPr>
        <w:t xml:space="preserve">Musician</w:t>
      </w:r>
      <w:r>
        <w:t xml:space="preserve">,</w:t>
      </w:r>
      <w:r>
        <w:t xml:space="preserve"> </w:t>
      </w:r>
      <w:r>
        <w:rPr>
          <w:iCs/>
          <w:i/>
        </w:rPr>
        <w:t xml:space="preserve">South Korea Seoul</w:t>
      </w:r>
      <w:r>
        <w:t xml:space="preserve">, K-pop, cultural identity, economic impact.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Musicians in South Korea, Seoul</dc:title>
  <dc:creator/>
  <dc:language>en</dc:language>
  <cp:keywords/>
  <dcterms:created xsi:type="dcterms:W3CDTF">2026-07-23T15:26:19Z</dcterms:created>
  <dcterms:modified xsi:type="dcterms:W3CDTF">2026-07-23T15:26:19Z</dcterms:modified>
</cp:coreProperties>
</file>

<file path=docProps/custom.xml><?xml version="1.0" encoding="utf-8"?>
<Properties xmlns="http://schemas.openxmlformats.org/officeDocument/2006/custom-properties" xmlns:vt="http://schemas.openxmlformats.org/officeDocument/2006/docPropsVTypes"/>
</file>