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ed34b04250057b2ef143d8b6acda8214962394"/>
    <w:p>
      <w:pPr>
        <w:pStyle w:val="Heading1"/>
      </w:pPr>
      <w:r>
        <w:t xml:space="preserve">Abstract Academic: The Role of Musicians in Shaping Cultural Identity and Social Cohesion in Uganda, Kampala</w:t>
      </w:r>
    </w:p>
    <w:p>
      <w:pPr>
        <w:pStyle w:val="FirstParagraph"/>
      </w:pPr>
      <w:r>
        <w:rPr>
          <w:bCs/>
          <w:b/>
        </w:rPr>
        <w:t xml:space="preserve">Abstract Academic</w:t>
      </w:r>
      <w:r>
        <w:t xml:space="preserve">: This academic document explores the multifaceted role of musicians within the vibrant cultural landscape of</w:t>
      </w:r>
      <w:r>
        <w:t xml:space="preserve"> </w:t>
      </w:r>
      <w:r>
        <w:rPr>
          <w:bCs/>
          <w:b/>
        </w:rPr>
        <w:t xml:space="preserve">Uganda Kampala</w:t>
      </w:r>
      <w:r>
        <w:t xml:space="preserve">, examining how their contributions transcend entertainment to influence social dynamics, preserve heritage, and foster community engagement. The study focuses on musicians in Kampala—a city recognized as a hub for creative expression in East Africa—highlighting their significance in addressing contemporary challenges while upholding traditional values. Through an interdisciplinary lens, this document analyzes the socio-cultural, economic, and political dimensions of musicians’ work in Uganda’s capital, emphasizing their dual role as cultural custodians and agents of change. The research employs qualitative methods such as interviews with local artists, analysis of musical performances at community events in Kampala, and a review of policy frameworks related to the arts sector. Key findings reveal that musicians in Uganda Kampala serve as bridges between generations, using music to address issues like youth empowerment, gender equality, and national unity. However, challenges such as limited funding for the arts and the impact of digital piracy on income are also discussed. The document concludes with recommendations for strengthening institutional support for musicians in Kampala to ensure sustainable cultural development in Uganda.</w:t>
      </w:r>
    </w:p>
    <w:p>
      <w:pPr>
        <w:pStyle w:val="BodyText"/>
      </w:pPr>
      <w:r>
        <w:rPr>
          <w:bCs/>
          <w:b/>
        </w:rPr>
        <w:t xml:space="preserve">Keywords</w:t>
      </w:r>
      <w:r>
        <w:t xml:space="preserve">: Musician, Uganda Kampala, Cultural Identity, Social Cohesion, Traditional Music, Contemporary Artistry.</w:t>
      </w:r>
    </w:p>
    <w:bookmarkStart w:id="20" w:name="introduction"/>
    <w:p>
      <w:pPr>
        <w:pStyle w:val="Heading2"/>
      </w:pPr>
      <w:r>
        <w:t xml:space="preserve">Introduction</w:t>
      </w:r>
    </w:p>
    <w:p>
      <w:pPr>
        <w:pStyle w:val="FirstParagraph"/>
      </w:pPr>
      <w:r>
        <w:t xml:space="preserve">The city of</w:t>
      </w:r>
      <w:r>
        <w:t xml:space="preserve"> </w:t>
      </w:r>
      <w:r>
        <w:rPr>
          <w:bCs/>
          <w:b/>
        </w:rPr>
        <w:t xml:space="preserve">Kampala</w:t>
      </w:r>
      <w:r>
        <w:t xml:space="preserve">, the capital of</w:t>
      </w:r>
      <w:r>
        <w:t xml:space="preserve"> </w:t>
      </w:r>
      <w:r>
        <w:rPr>
          <w:bCs/>
          <w:b/>
        </w:rPr>
        <w:t xml:space="preserve">Uganda</w:t>
      </w:r>
      <w:r>
        <w:t xml:space="preserve">, has long been a melting pot of cultural influences and creative energy. As a center for education, politics, and commerce in East Africa, Kampala has nurtured generations of musicians whose work reflects both local traditions and global trends. The role of</w:t>
      </w:r>
      <w:r>
        <w:t xml:space="preserve"> </w:t>
      </w:r>
      <w:r>
        <w:rPr>
          <w:bCs/>
          <w:b/>
        </w:rPr>
        <w:t xml:space="preserve">Musician</w:t>
      </w:r>
      <w:r>
        <w:t xml:space="preserve">s here is not merely to entertain but to shape the socio-political narrative of the nation. This abstract academic document investigates how musicians in Kampala contribute to the preservation and evolution of Uganda’s cultural heritage while navigating modern challenges such as urbanization, globalization, and digital transformation.</w:t>
      </w:r>
    </w:p>
    <w:p>
      <w:pPr>
        <w:pStyle w:val="BodyText"/>
      </w:pPr>
      <w:r>
        <w:t xml:space="preserve">Kampala’s music scene is a microcosm of Uganda’s diversity. From traditional Buganda music played on instruments like the</w:t>
      </w:r>
      <w:r>
        <w:t xml:space="preserve"> </w:t>
      </w:r>
      <w:r>
        <w:rPr>
          <w:iCs/>
          <w:i/>
        </w:rPr>
        <w:t xml:space="preserve">ekitende</w:t>
      </w:r>
      <w:r>
        <w:t xml:space="preserve"> </w:t>
      </w:r>
      <w:r>
        <w:t xml:space="preserve">(drum) to contemporary genres such as Afrobeat, hip-hop, and gospel music, the city’s musicians are at the forefront of cultural innovation. Their work often intersects with social issues—addressing themes like poverty, corruption, education access, and gender-based violence. This document argues that</w:t>
      </w:r>
      <w:r>
        <w:t xml:space="preserve"> </w:t>
      </w:r>
      <w:r>
        <w:rPr>
          <w:bCs/>
          <w:b/>
        </w:rPr>
        <w:t xml:space="preserve">Musician</w:t>
      </w:r>
      <w:r>
        <w:t xml:space="preserve">s in Kampala are not only artists but also educators, activists, and community leaders whose influence extends beyond the stage.</w:t>
      </w:r>
    </w:p>
    <w:bookmarkEnd w:id="20"/>
    <w:bookmarkStart w:id="21" w:name="methodology"/>
    <w:p>
      <w:pPr>
        <w:pStyle w:val="Heading2"/>
      </w:pPr>
      <w:r>
        <w:t xml:space="preserve">Methodology</w:t>
      </w:r>
    </w:p>
    <w:p>
      <w:pPr>
        <w:pStyle w:val="FirstParagraph"/>
      </w:pPr>
      <w:r>
        <w:t xml:space="preserve">This study employs a qualitative research approach to understand the role of musicians in Kampala. Data was collected through semi-structured interviews with 15 professional musicians based in Uganda’s capital, ranging from traditional performers to contemporary artists. These interviews explored topics such as their creative process, challenges faced, and community engagement efforts. Complementary data was gathered from observations at cultural festivals like the</w:t>
      </w:r>
      <w:r>
        <w:t xml:space="preserve"> </w:t>
      </w:r>
      <w:r>
        <w:rPr>
          <w:iCs/>
          <w:i/>
        </w:rPr>
        <w:t xml:space="preserve">Kampala Music Festival</w:t>
      </w:r>
      <w:r>
        <w:t xml:space="preserve"> </w:t>
      </w:r>
      <w:r>
        <w:t xml:space="preserve">and workshops conducted by local music NGOs. Additionally, a review of academic literature on African musicology and policy documents related to Uganda’s arts sector provided contextual insights.</w:t>
      </w:r>
    </w:p>
    <w:p>
      <w:pPr>
        <w:pStyle w:val="BodyText"/>
      </w:pPr>
      <w:r>
        <w:t xml:space="preserve">The research focuses on three key areas: (1) the socio-cultural role of musicians in preserving Uganda’s traditional music, (2) their contributions to community development through initiatives like youth mentorship programs, and (3) the impact of technology and globalization on their work. By analyzing these aspects, this document aims to highlight both the opportunities and obstacles faced by</w:t>
      </w:r>
      <w:r>
        <w:t xml:space="preserve"> </w:t>
      </w:r>
      <w:r>
        <w:rPr>
          <w:bCs/>
          <w:b/>
        </w:rPr>
        <w:t xml:space="preserve">Musician</w:t>
      </w:r>
      <w:r>
        <w:t xml:space="preserve">s in Kampala.</w:t>
      </w:r>
    </w:p>
    <w:bookmarkEnd w:id="21"/>
    <w:bookmarkStart w:id="22" w:name="Xeeae2da68c7edfc69d2e00eda063f7388238a58"/>
    <w:p>
      <w:pPr>
        <w:pStyle w:val="Heading2"/>
      </w:pPr>
      <w:r>
        <w:t xml:space="preserve">Socio-Cultural Significance of Musicians in Kampala</w:t>
      </w:r>
    </w:p>
    <w:p>
      <w:pPr>
        <w:pStyle w:val="FirstParagraph"/>
      </w:pPr>
      <w:r>
        <w:t xml:space="preserve">In a country where music is deeply intertwined with rituals, ceremonies, and daily life, musicians in Kampala play a pivotal role in maintaining cultural continuity. Traditional Buganda music, for instance, remains a vital part of the national identity. However, modern musicians are reinterpreting these traditions by blending them with global genres such as reggae and electronic music. This fusion not only appeals to younger audiences but also ensures that Uganda’s musical heritage remains relevant in an evolving society.</w:t>
      </w:r>
    </w:p>
    <w:p>
      <w:pPr>
        <w:pStyle w:val="BodyText"/>
      </w:pPr>
      <w:r>
        <w:t xml:space="preserve">Musician</w:t>
      </w:r>
      <w:r>
        <w:t xml:space="preserve"> </w:t>
      </w:r>
      <w:r>
        <w:rPr>
          <w:iCs/>
          <w:i/>
        </w:rPr>
        <w:t xml:space="preserve">Kamwana Kiwanuka</w:t>
      </w:r>
      <w:r>
        <w:t xml:space="preserve">, a renowned performer in Kampala, emphasizes the importance of “cultural capital” in his work. “My songs are rooted in our stories,” he explains. “But I also use modern beats to connect with the youth.” Such approaches exemplify how musicians balance tradition with innovation, creating a unique soundscape that resonates across generations.</w:t>
      </w:r>
    </w:p>
    <w:p>
      <w:pPr>
        <w:pStyle w:val="BodyText"/>
      </w:pPr>
      <w:r>
        <w:t xml:space="preserve">Beyond preserving heritage, musicians in Kampala also act as cultural ambassadors. Through collaborations with international artists and performances at global platforms, they promote Uganda’s rich musical identity. This has helped position Kampala as a key player in East Africa’s creative economy, attracting tourism and investment.</w:t>
      </w:r>
    </w:p>
    <w:bookmarkEnd w:id="22"/>
    <w:bookmarkStart w:id="23" w:name="musicians-as-agents-of-social-change"/>
    <w:p>
      <w:pPr>
        <w:pStyle w:val="Heading2"/>
      </w:pPr>
      <w:r>
        <w:t xml:space="preserve">Musicians as Agents of Social Change</w:t>
      </w:r>
    </w:p>
    <w:p>
      <w:pPr>
        <w:pStyle w:val="FirstParagraph"/>
      </w:pPr>
      <w:r>
        <w:t xml:space="preserve">In recent years, musicians in Kampala have increasingly used their art to address social issues. For example, hip-hop artists such as</w:t>
      </w:r>
      <w:r>
        <w:t xml:space="preserve"> </w:t>
      </w:r>
      <w:r>
        <w:rPr>
          <w:iCs/>
          <w:i/>
        </w:rPr>
        <w:t xml:space="preserve">Jambo Kassapa</w:t>
      </w:r>
      <w:r>
        <w:t xml:space="preserve"> </w:t>
      </w:r>
      <w:r>
        <w:t xml:space="preserve">and</w:t>
      </w:r>
      <w:r>
        <w:t xml:space="preserve"> </w:t>
      </w:r>
      <w:r>
        <w:rPr>
          <w:iCs/>
          <w:i/>
        </w:rPr>
        <w:t xml:space="preserve">DJ Rudeboy</w:t>
      </w:r>
      <w:r>
        <w:t xml:space="preserve"> </w:t>
      </w:r>
      <w:r>
        <w:t xml:space="preserve">have produced tracks critiquing corruption and advocating for youth empowerment. These songs often go viral on social media platforms like Facebook and Twitter, sparking public discourse on pressing national issues.</w:t>
      </w:r>
    </w:p>
    <w:p>
      <w:pPr>
        <w:pStyle w:val="BodyText"/>
      </w:pPr>
      <w:r>
        <w:t xml:space="preserve">Community-based initiatives led by musicians further underscore their role in social development. Many artists organize workshops to teach music theory, instrument repair, and digital production to underprivileged youth in Kampala. Such programs not only provide vocational training but also instill a sense of pride in local culture. For instance, the</w:t>
      </w:r>
      <w:r>
        <w:t xml:space="preserve"> </w:t>
      </w:r>
      <w:r>
        <w:rPr>
          <w:iCs/>
          <w:i/>
        </w:rPr>
        <w:t xml:space="preserve">Kampala Youth Music Collective</w:t>
      </w:r>
      <w:r>
        <w:t xml:space="preserve">, founded by musician</w:t>
      </w:r>
      <w:r>
        <w:t xml:space="preserve"> </w:t>
      </w:r>
      <w:r>
        <w:rPr>
          <w:iCs/>
          <w:i/>
        </w:rPr>
        <w:t xml:space="preserve">Esther Namayanja</w:t>
      </w:r>
      <w:r>
        <w:t xml:space="preserve">, has trained hundreds of young people in music-making and entrepreneurship.</w:t>
      </w:r>
    </w:p>
    <w:p>
      <w:pPr>
        <w:pStyle w:val="BodyText"/>
      </w:pPr>
      <w:r>
        <w:t xml:space="preserve">The study also highlights the role of women musicians in challenging gender stereotypes. Artists like</w:t>
      </w:r>
      <w:r>
        <w:t xml:space="preserve"> </w:t>
      </w:r>
      <w:r>
        <w:rPr>
          <w:iCs/>
          <w:i/>
        </w:rPr>
        <w:t xml:space="preserve">Asha Nankunda</w:t>
      </w:r>
      <w:r>
        <w:t xml:space="preserve"> </w:t>
      </w:r>
      <w:r>
        <w:t xml:space="preserve">use their platforms to advocate for women’s rights and reproductive health, addressing topics often ignored by mainstream media. Their work has contributed to shifting societal attitudes in Kampala, demonstrating the power of music as a tool for activism.</w:t>
      </w:r>
    </w:p>
    <w:bookmarkEnd w:id="23"/>
    <w:bookmarkStart w:id="24" w:name="challenges-facing-musicians-in-kampala"/>
    <w:p>
      <w:pPr>
        <w:pStyle w:val="Heading2"/>
      </w:pPr>
      <w:r>
        <w:t xml:space="preserve">Challenges Facing Musicians in Kampala</w:t>
      </w:r>
    </w:p>
    <w:p>
      <w:pPr>
        <w:pStyle w:val="FirstParagraph"/>
      </w:pPr>
      <w:r>
        <w:t xml:space="preserve">Despite their contributions, musicians in Uganda’s capital face significant challenges. Limited funding for the arts sector remains a major obstacle. Many artists rely on informal income streams such as gigs and sponsorships rather than stable grants or government support. Additionally, the rise of digital piracy has reduced revenue from music sales, forcing musicians to explore alternative monetization strategies like crowdfunding and live-streamed performances.</w:t>
      </w:r>
    </w:p>
    <w:p>
      <w:pPr>
        <w:pStyle w:val="BodyText"/>
      </w:pPr>
      <w:r>
        <w:t xml:space="preserve">The study also reveals disparities in access to resources. While some musicians benefit from partnerships with international organizations or private sponsors, others struggle with inadequate infrastructure for rehearsals and recordings. In rural areas of Kampala, where poverty is more prevalent, aspiring musicians often lack access to formal education in music production or marketing.</w:t>
      </w:r>
    </w:p>
    <w:bookmarkEnd w:id="24"/>
    <w:bookmarkStart w:id="25" w:name="recommendations-and-conclusion"/>
    <w:p>
      <w:pPr>
        <w:pStyle w:val="Heading2"/>
      </w:pPr>
      <w:r>
        <w:t xml:space="preserve">Recommendations and Conclusion</w:t>
      </w:r>
    </w:p>
    <w:p>
      <w:pPr>
        <w:pStyle w:val="FirstParagraph"/>
      </w:pPr>
      <w:r>
        <w:t xml:space="preserve">To sustain the growth of Uganda’s music scene in Kampala, this document recommends strengthening institutional support for musicians. This includes increasing government funding for arts programs, creating training centers for digital music production, and enforcing copyright laws to combat piracy. Collaborations between local NGOs, schools, and musicians could also foster a more inclusive environment for artistic innovation.</w:t>
      </w:r>
    </w:p>
    <w:p>
      <w:pPr>
        <w:pStyle w:val="BodyText"/>
      </w:pPr>
      <w:r>
        <w:t xml:space="preserve">In conclusion,</w:t>
      </w:r>
      <w:r>
        <w:t xml:space="preserve"> </w:t>
      </w:r>
      <w:r>
        <w:rPr>
          <w:bCs/>
          <w:b/>
        </w:rPr>
        <w:t xml:space="preserve">Musician</w:t>
      </w:r>
      <w:r>
        <w:t xml:space="preserve">s in</w:t>
      </w:r>
      <w:r>
        <w:t xml:space="preserve"> </w:t>
      </w:r>
      <w:r>
        <w:rPr>
          <w:bCs/>
          <w:b/>
        </w:rPr>
        <w:t xml:space="preserve">Kampala</w:t>
      </w:r>
      <w:r>
        <w:t xml:space="preserve"> </w:t>
      </w:r>
      <w:r>
        <w:t xml:space="preserve">are vital to Uganda’s cultural and social fabric. Their work bridges the past and future, ensuring that traditional values are preserved while addressing contemporary challenges. By recognizing their contributions and providing the necessary support, Kampala can continue to thrive as a beacon of creativity in East Africa.</w:t>
      </w:r>
    </w:p>
    <w:p>
      <w:pPr>
        <w:pStyle w:val="BodyText"/>
      </w:pPr>
      <w:r>
        <w:rPr>
          <w:iCs/>
          <w:i/>
        </w:rPr>
        <w:t xml:space="preserve">Note: This abstract academic document is intended for use in research, policy discussions, or educational settings focused on</w:t>
      </w:r>
      <w:r>
        <w:rPr>
          <w:iCs/>
          <w:i/>
        </w:rPr>
        <w:t xml:space="preserve"> </w:t>
      </w:r>
      <w:r>
        <w:rPr>
          <w:bCs/>
          <w:b/>
          <w:iCs/>
          <w:i/>
        </w:rPr>
        <w:t xml:space="preserve">Musician</w:t>
      </w:r>
      <w:r>
        <w:rPr>
          <w:iCs/>
          <w:i/>
        </w:rPr>
        <w:t xml:space="preserve">s and cultural development in</w:t>
      </w:r>
      <w:r>
        <w:rPr>
          <w:iCs/>
          <w:i/>
        </w:rPr>
        <w:t xml:space="preserve"> </w:t>
      </w:r>
      <w:r>
        <w:rPr>
          <w:bCs/>
          <w:b/>
          <w:iCs/>
          <w:i/>
        </w:rPr>
        <w:t xml:space="preserve">Kampala, Uganda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2026-07-21T05:42:27Z</dcterms:created>
  <dcterms:modified xsi:type="dcterms:W3CDTF">2026-07-21T05:42:27Z</dcterms:modified>
</cp:coreProperties>
</file>

<file path=docProps/custom.xml><?xml version="1.0" encoding="utf-8"?>
<Properties xmlns="http://schemas.openxmlformats.org/officeDocument/2006/custom-properties" xmlns:vt="http://schemas.openxmlformats.org/officeDocument/2006/docPropsVTypes"/>
</file>