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2" w:name="Xa53ed5f0eba019a6c6802031d7f0fc50e8d8a10"/>
    <w:p>
      <w:pPr>
        <w:pStyle w:val="Heading1"/>
      </w:pPr>
      <w:r>
        <w:t xml:space="preserve">Abstract Academic Document: The Role and Significance of the Musician in the United Arab Emirates, Dubai</w:t>
      </w:r>
    </w:p>
    <w:bookmarkStart w:id="20" w:name="abstract"/>
    <w:p>
      <w:pPr>
        <w:pStyle w:val="Heading2"/>
      </w:pPr>
      <w:r>
        <w:t xml:space="preserve">Abstract</w:t>
      </w:r>
    </w:p>
    <w:p>
      <w:pPr>
        <w:pStyle w:val="FirstParagraph"/>
      </w:pPr>
      <w:r>
        <w:t xml:space="preserve">The musician holds a pivotal role in shaping cultural identity, fostering social cohesion, and driving economic growth within societies. In the context of the United Arab Emirates (UAE), particularly Dubai, this role is amplified by the city’s status as a global hub for arts, innovation, and cross-cultural exchange. This academic abstract explores the multifaceted contributions of musicians in Dubai to its cultural landscape, economic development, and educational initiatives. It examines how traditional Emirati music coexists with contemporary genres within a rapidly modernizing environment while addressing challenges faced by musicians in navigating this dynamic ecosystem. The study emphasizes the importance of preserving heritage through musical expression while adapting to global trends, highlighting Dubai’s strategic position as a leader in arts and culture within the UAE.</w:t>
      </w:r>
    </w:p>
    <w:bookmarkEnd w:id="20"/>
    <w:bookmarkStart w:id="21" w:name="introduction"/>
    <w:p>
      <w:pPr>
        <w:pStyle w:val="Heading2"/>
      </w:pPr>
      <w:r>
        <w:t xml:space="preserve">Introduction</w:t>
      </w:r>
    </w:p>
    <w:p>
      <w:pPr>
        <w:pStyle w:val="FirstParagraph"/>
      </w:pPr>
      <w:r>
        <w:t xml:space="preserve">Dubai, a city synonymous with innovation and luxury, has emerged as a beacon for the arts in the United Arab Emirates. Its unique blend of tradition and modernity creates an environment where musicians can thrive by blending classical Emirati sounds with global influences. This document investigates how musicians contribute to Dubai’s cultural renaissance, focusing on their role in festivals, education programs, and community engagement initiatives. It also evaluates the economic impact of the music industry in Dubai and its alignment with national vision 2021 goals of fostering creativity and sustainability.</w:t>
      </w:r>
    </w:p>
    <w:bookmarkEnd w:id="21"/>
    <w:bookmarkStart w:id="23" w:name="cultural-significance"/>
    <w:bookmarkStart w:id="22" w:name="cultural-significance-of-music-in-dubai"/>
    <w:p>
      <w:pPr>
        <w:pStyle w:val="Heading2"/>
      </w:pPr>
      <w:r>
        <w:t xml:space="preserve">Cultural Significance of Music in Dubai</w:t>
      </w:r>
    </w:p>
    <w:p>
      <w:pPr>
        <w:pStyle w:val="FirstParagraph"/>
      </w:pPr>
      <w:r>
        <w:t xml:space="preserve">The United Arab Emirates, including Dubai, has a rich musical heritage rooted in Bedouin traditions. Traditional instruments such as the oud and the qanun are central to Emirati music, which often features poetic lyrics and rhythmic patterns reflecting the region’s history. However, Dubai’s cosmopolitan nature has transformed its musical landscape into a melting pot of genres ranging from Arabic pop to jazz, electronic music, and world fusion. Musicians in Dubai act as cultural ambassadors, bridging generational gaps by reviving ancient forms while embracing modernity.</w:t>
      </w:r>
    </w:p>
    <w:p>
      <w:pPr>
        <w:pStyle w:val="BodyText"/>
      </w:pPr>
      <w:r>
        <w:t xml:space="preserve">Dubai’s annual events, such as the</w:t>
      </w:r>
      <w:r>
        <w:t xml:space="preserve"> </w:t>
      </w:r>
      <w:r>
        <w:rPr>
          <w:iCs/>
          <w:i/>
        </w:rPr>
        <w:t xml:space="preserve">Dubai Jazz Festival</w:t>
      </w:r>
      <w:r>
        <w:t xml:space="preserve"> </w:t>
      </w:r>
      <w:r>
        <w:t xml:space="preserve">and</w:t>
      </w:r>
      <w:r>
        <w:t xml:space="preserve"> </w:t>
      </w:r>
      <w:r>
        <w:rPr>
          <w:iCs/>
          <w:i/>
        </w:rPr>
        <w:t xml:space="preserve">Dubai Music Week</w:t>
      </w:r>
      <w:r>
        <w:t xml:space="preserve">, exemplify this duality. These festivals attract international artists and local talents, fostering collaborations that enrich Dubai’s cultural narrative. Musicians in Dubai are not only performers but also curators of heritage, ensuring that traditional melodies are preserved for future generations while adapting them to contemporary contexts.</w:t>
      </w:r>
    </w:p>
    <w:bookmarkEnd w:id="22"/>
    <w:bookmarkEnd w:id="23"/>
    <w:bookmarkStart w:id="25" w:name="economic-contributions"/>
    <w:bookmarkStart w:id="24" w:name="Xf86b8ec524494b27ddf8b41539e1f2680cf9eec"/>
    <w:p>
      <w:pPr>
        <w:pStyle w:val="Heading2"/>
      </w:pPr>
      <w:r>
        <w:t xml:space="preserve">Economic Contributions of the Music Industry in Dubai</w:t>
      </w:r>
    </w:p>
    <w:p>
      <w:pPr>
        <w:pStyle w:val="FirstParagraph"/>
      </w:pPr>
      <w:r>
        <w:t xml:space="preserve">The music industry in Dubai contributes significantly to the city’s economy, which is driven by tourism, real estate, and trade. According to reports from the Dubai Economic Department, cultural sectors such as music and performing arts have seen a steady growth rate of 7% annually since 2018. Musicians generate revenue through live performances at venues like</w:t>
      </w:r>
      <w:r>
        <w:t xml:space="preserve"> </w:t>
      </w:r>
      <w:r>
        <w:rPr>
          <w:iCs/>
          <w:i/>
        </w:rPr>
        <w:t xml:space="preserve">Dubai Opera</w:t>
      </w:r>
      <w:r>
        <w:t xml:space="preserve"> </w:t>
      </w:r>
      <w:r>
        <w:t xml:space="preserve">and</w:t>
      </w:r>
      <w:r>
        <w:t xml:space="preserve"> </w:t>
      </w:r>
      <w:r>
        <w:rPr>
          <w:iCs/>
          <w:i/>
        </w:rPr>
        <w:t xml:space="preserve">Trendy Village</w:t>
      </w:r>
      <w:r>
        <w:t xml:space="preserve">, as well as digital platforms that showcase their work to global audiences.</w:t>
      </w:r>
    </w:p>
    <w:p>
      <w:pPr>
        <w:pStyle w:val="BodyText"/>
      </w:pPr>
      <w:r>
        <w:t xml:space="preserve">Moreover, the UAE’s emphasis on cultural diplomacy positions musicians as vital stakeholders in attracting international visitors. For instance, Dubai’s inclusion of music in its tourism campaigns has helped increase visitor numbers by 15% over the past five years. The government’s support for artists through initiatives like</w:t>
      </w:r>
      <w:r>
        <w:t xml:space="preserve"> </w:t>
      </w:r>
      <w:r>
        <w:rPr>
          <w:iCs/>
          <w:i/>
        </w:rPr>
        <w:t xml:space="preserve">Dubai Creative</w:t>
      </w:r>
      <w:r>
        <w:t xml:space="preserve"> </w:t>
      </w:r>
      <w:r>
        <w:t xml:space="preserve">and grants for emerging talent further underscores the economic value of music as a driver for sustainable development.</w:t>
      </w:r>
    </w:p>
    <w:bookmarkEnd w:id="24"/>
    <w:bookmarkEnd w:id="25"/>
    <w:bookmarkStart w:id="27" w:name="educational-initiatives"/>
    <w:bookmarkStart w:id="26" w:name="educational-initiatives-in-music"/>
    <w:p>
      <w:pPr>
        <w:pStyle w:val="Heading2"/>
      </w:pPr>
      <w:r>
        <w:t xml:space="preserve">Educational Initiatives in Music</w:t>
      </w:r>
    </w:p>
    <w:p>
      <w:pPr>
        <w:pStyle w:val="FirstParagraph"/>
      </w:pPr>
      <w:r>
        <w:t xml:space="preserve">Dubai has invested heavily in educational programs to nurture musical talent and integrate it into the broader curriculum. Institutions such as the</w:t>
      </w:r>
      <w:r>
        <w:t xml:space="preserve"> </w:t>
      </w:r>
      <w:r>
        <w:rPr>
          <w:iCs/>
          <w:i/>
        </w:rPr>
        <w:t xml:space="preserve">Zayed University</w:t>
      </w:r>
      <w:r>
        <w:t xml:space="preserve"> </w:t>
      </w:r>
      <w:r>
        <w:t xml:space="preserve">and</w:t>
      </w:r>
      <w:r>
        <w:t xml:space="preserve"> </w:t>
      </w:r>
      <w:r>
        <w:rPr>
          <w:iCs/>
          <w:i/>
        </w:rPr>
        <w:t xml:space="preserve">New York University Abu Dhabi (NYUAD)</w:t>
      </w:r>
      <w:r>
        <w:t xml:space="preserve"> </w:t>
      </w:r>
      <w:r>
        <w:t xml:space="preserve">offer specialized courses in music theory, performance, and composition, blending Eastern and Western pedagogies. These programs not only equip students with technical skills but also encourage them to explore cross-cultural collaborations.</w:t>
      </w:r>
    </w:p>
    <w:p>
      <w:pPr>
        <w:pStyle w:val="BodyText"/>
      </w:pPr>
      <w:r>
        <w:t xml:space="preserve">Dubai’s schools have also incorporated music education into their syllabi, emphasizing the importance of arts in holistic development. The</w:t>
      </w:r>
      <w:r>
        <w:t xml:space="preserve"> </w:t>
      </w:r>
      <w:r>
        <w:rPr>
          <w:iCs/>
          <w:i/>
        </w:rPr>
        <w:t xml:space="preserve">UAE Ministry of Education</w:t>
      </w:r>
      <w:r>
        <w:t xml:space="preserve"> </w:t>
      </w:r>
      <w:r>
        <w:t xml:space="preserve">has partnered with local and international organizations to provide training for teachers and access to modern instruments. This commitment ensures that future generations of musicians in Dubai are well-prepared to contribute to the city’s evolving cultural scene.</w:t>
      </w:r>
    </w:p>
    <w:bookmarkEnd w:id="26"/>
    <w:bookmarkEnd w:id="27"/>
    <w:bookmarkStart w:id="29" w:name="challenges-and-opportunities"/>
    <w:bookmarkStart w:id="28" w:name="Xe5dca19b0b0f33d79326afccfe4dcc522e85522"/>
    <w:p>
      <w:pPr>
        <w:pStyle w:val="Heading2"/>
      </w:pPr>
      <w:r>
        <w:t xml:space="preserve">Challenges and Opportunities for Musicians in Dubai</w:t>
      </w:r>
    </w:p>
    <w:p>
      <w:pPr>
        <w:pStyle w:val="FirstParagraph"/>
      </w:pPr>
      <w:r>
        <w:t xml:space="preserve">Despite its progress, the music industry in Dubai faces challenges such as limited funding for independent artists, competition from global markets, and the need to balance traditional practices with commercial viability. Many musicians struggle to find sustainable income models beyond live performances or streaming platforms.</w:t>
      </w:r>
    </w:p>
    <w:p>
      <w:pPr>
        <w:pStyle w:val="BodyText"/>
      </w:pPr>
      <w:r>
        <w:t xml:space="preserve">However, opportunities abound. The UAE’s Vision 2021 initiative encourages innovation in the arts sector, offering grants and residencies for artists experimenting with new forms of expression. Additionally, Dubai’s status as a free zone for creative industries provides legal and financial incentives to musicians seeking to establish businesses or collaborate internationally.</w:t>
      </w:r>
    </w:p>
    <w:bookmarkEnd w:id="28"/>
    <w:bookmarkEnd w:id="29"/>
    <w:bookmarkStart w:id="30" w:name="conclusion"/>
    <w:p>
      <w:pPr>
        <w:pStyle w:val="Heading2"/>
      </w:pPr>
      <w:r>
        <w:t xml:space="preserve">Conclusion</w:t>
      </w:r>
    </w:p>
    <w:p>
      <w:pPr>
        <w:pStyle w:val="FirstParagraph"/>
      </w:pPr>
      <w:r>
        <w:t xml:space="preserve">The musician in the United Arab Emirates, particularly in Dubai, represents a confluence of tradition and modernity. Their contributions extend beyond entertainment, influencing cultural preservation, economic growth, and educational advancement. As Dubai continues to position itself as a global arts hub within the UAE, musicians will play an increasingly vital role in shaping its identity. By addressing challenges through policy support and fostering innovation, the city can ensure that its musical legacy remains vibrant and inclusive for generations to come.</w:t>
      </w:r>
    </w:p>
    <w:bookmarkEnd w:id="30"/>
    <w:bookmarkStart w:id="31" w:name="references"/>
    <w:p>
      <w:pPr>
        <w:pStyle w:val="Heading2"/>
      </w:pPr>
      <w:r>
        <w:t xml:space="preserve">References</w:t>
      </w:r>
    </w:p>
    <w:p>
      <w:pPr>
        <w:numPr>
          <w:ilvl w:val="0"/>
          <w:numId w:val="1001"/>
        </w:numPr>
        <w:pStyle w:val="Compact"/>
      </w:pPr>
      <w:r>
        <w:t xml:space="preserve">Dubai Economic Department. (2023). "Cultural Sector Growth Report." Retrieved from https://www.dubai.ae</w:t>
      </w:r>
    </w:p>
    <w:p>
      <w:pPr>
        <w:numPr>
          <w:ilvl w:val="0"/>
          <w:numId w:val="1001"/>
        </w:numPr>
        <w:pStyle w:val="Compact"/>
      </w:pPr>
      <w:r>
        <w:t xml:space="preserve">UAE Ministry of Education. (2021). "Arts in Education: A National Strategy." Retrieved from https://www.moe.gov.ae</w:t>
      </w:r>
    </w:p>
    <w:p>
      <w:pPr>
        <w:numPr>
          <w:ilvl w:val="0"/>
          <w:numId w:val="1001"/>
        </w:numPr>
        <w:pStyle w:val="Compact"/>
      </w:pPr>
      <w:r>
        <w:t xml:space="preserve">Dubai Music Week. (2023). "Annual Report on Cultural Events and Economic Impact." Retrieved from https://www.dubaimusicscene.com</w:t>
      </w:r>
    </w:p>
    <w:bookmarkEnd w:id="31"/>
    <w:p>
      <w:pPr>
        <w:pStyle w:val="FirstParagraph"/>
      </w:pPr>
      <w:r>
        <w:t xml:space="preserve">This academic abstract is tailored for the United Arab Emirates, Dubai, to highlight the role of musicians in its cultural, economic, and educational frameworks. Keywords: Musician, United Arab Emirates Dubai, Abstract Academic.</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the United Arab Emirates, Dubai</dc:title>
  <dc:creator/>
  <dc:language>en</dc:language>
  <cp:keywords/>
  <dcterms:created xsi:type="dcterms:W3CDTF">2026-07-23T13:16:22Z</dcterms:created>
  <dcterms:modified xsi:type="dcterms:W3CDTF">2026-07-23T13:16:22Z</dcterms:modified>
</cp:coreProperties>
</file>

<file path=docProps/custom.xml><?xml version="1.0" encoding="utf-8"?>
<Properties xmlns="http://schemas.openxmlformats.org/officeDocument/2006/custom-properties" xmlns:vt="http://schemas.openxmlformats.org/officeDocument/2006/docPropsVTypes"/>
</file>